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AD" w:rsidRPr="00E07CF4" w:rsidRDefault="005C73AD" w:rsidP="005C73AD">
      <w:pPr>
        <w:pStyle w:val="Title-Revision"/>
        <w:rPr>
          <w:rFonts w:ascii="Arial" w:hAnsi="Arial" w:cs="Arial"/>
        </w:rPr>
      </w:pPr>
      <w:r>
        <w:rPr>
          <w:rFonts w:ascii="Arial" w:hAnsi="Arial" w:cs="Arial"/>
          <w:noProof/>
        </w:rPr>
        <w:drawing>
          <wp:inline distT="0" distB="0" distL="0" distR="0">
            <wp:extent cx="1590675" cy="1562100"/>
            <wp:effectExtent l="0" t="0" r="0" b="0"/>
            <wp:docPr id="2" name="Picture 1" descr="sea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sm"/>
                    <pic:cNvPicPr>
                      <a:picLocks noChangeAspect="1" noChangeArrowheads="1"/>
                    </pic:cNvPicPr>
                  </pic:nvPicPr>
                  <pic:blipFill>
                    <a:blip r:embed="rId7"/>
                    <a:srcRect/>
                    <a:stretch>
                      <a:fillRect/>
                    </a:stretch>
                  </pic:blipFill>
                  <pic:spPr bwMode="auto">
                    <a:xfrm>
                      <a:off x="0" y="0"/>
                      <a:ext cx="1590675" cy="1562100"/>
                    </a:xfrm>
                    <a:prstGeom prst="rect">
                      <a:avLst/>
                    </a:prstGeom>
                    <a:noFill/>
                    <a:ln w="9525">
                      <a:noFill/>
                      <a:miter lim="800000"/>
                      <a:headEnd/>
                      <a:tailEnd/>
                    </a:ln>
                  </pic:spPr>
                </pic:pic>
              </a:graphicData>
            </a:graphic>
          </wp:inline>
        </w:drawing>
      </w:r>
    </w:p>
    <w:p w:rsidR="005C73AD" w:rsidRPr="00E07CF4" w:rsidRDefault="005C73AD" w:rsidP="005C73AD">
      <w:pPr>
        <w:pStyle w:val="Title-Revision"/>
        <w:rPr>
          <w:rFonts w:ascii="Arial" w:hAnsi="Arial" w:cs="Arial"/>
          <w:sz w:val="40"/>
          <w:szCs w:val="40"/>
        </w:rPr>
      </w:pPr>
      <w:r w:rsidRPr="00E07CF4">
        <w:rPr>
          <w:rFonts w:ascii="Arial" w:hAnsi="Arial" w:cs="Arial"/>
          <w:sz w:val="40"/>
          <w:szCs w:val="40"/>
        </w:rPr>
        <w:t xml:space="preserve">Synergy Distributed Meeting </w:t>
      </w:r>
      <w:r w:rsidRPr="00E07CF4">
        <w:rPr>
          <w:rFonts w:ascii="Arial" w:hAnsi="Arial" w:cs="Arial"/>
          <w:sz w:val="40"/>
          <w:szCs w:val="40"/>
        </w:rPr>
        <w:br/>
        <w:t xml:space="preserve">Scheduler </w:t>
      </w:r>
    </w:p>
    <w:p w:rsidR="005C73AD" w:rsidRPr="00E07CF4" w:rsidRDefault="005C73AD" w:rsidP="005C73AD">
      <w:pPr>
        <w:pStyle w:val="Title-Revision"/>
        <w:rPr>
          <w:rFonts w:ascii="Arial" w:hAnsi="Arial" w:cs="Arial"/>
        </w:rPr>
      </w:pPr>
      <w:smartTag w:uri="urn:schemas-microsoft-com:office:smarttags" w:element="stockticker">
        <w:r w:rsidRPr="00E07CF4">
          <w:rPr>
            <w:rFonts w:ascii="Arial" w:hAnsi="Arial" w:cs="Arial"/>
          </w:rPr>
          <w:t>TEAM</w:t>
        </w:r>
      </w:smartTag>
    </w:p>
    <w:p w:rsidR="005C73AD" w:rsidRPr="00E07CF4" w:rsidRDefault="005C73AD" w:rsidP="005C73AD">
      <w:pPr>
        <w:ind w:left="-360" w:right="-180"/>
        <w:jc w:val="center"/>
        <w:rPr>
          <w:rFonts w:ascii="Arial" w:hAnsi="Arial" w:cs="Arial"/>
          <w:sz w:val="32"/>
          <w:szCs w:val="32"/>
          <w:u w:val="single"/>
        </w:rPr>
      </w:pPr>
      <w:r w:rsidRPr="00E07CF4">
        <w:rPr>
          <w:rFonts w:ascii="Arial" w:hAnsi="Arial" w:cs="Arial"/>
          <w:b/>
          <w:sz w:val="32"/>
          <w:szCs w:val="32"/>
          <w:u w:val="single"/>
        </w:rPr>
        <w:t>M</w:t>
      </w:r>
      <w:r w:rsidRPr="00E07CF4">
        <w:rPr>
          <w:rFonts w:ascii="Arial" w:hAnsi="Arial" w:cs="Arial"/>
          <w:sz w:val="32"/>
          <w:szCs w:val="32"/>
          <w:u w:val="single"/>
        </w:rPr>
        <w:t xml:space="preserve">eeting </w:t>
      </w:r>
      <w:r w:rsidRPr="00E07CF4">
        <w:rPr>
          <w:rFonts w:ascii="Arial" w:hAnsi="Arial" w:cs="Arial"/>
          <w:b/>
          <w:sz w:val="32"/>
          <w:szCs w:val="32"/>
          <w:u w:val="single"/>
        </w:rPr>
        <w:t>V</w:t>
      </w:r>
      <w:r w:rsidRPr="00E07CF4">
        <w:rPr>
          <w:rFonts w:ascii="Arial" w:hAnsi="Arial" w:cs="Arial"/>
          <w:sz w:val="32"/>
          <w:szCs w:val="32"/>
          <w:u w:val="single"/>
        </w:rPr>
        <w:t>iew</w:t>
      </w:r>
      <w:r w:rsidRPr="00E07CF4">
        <w:rPr>
          <w:rFonts w:ascii="Arial" w:hAnsi="Arial" w:cs="Arial"/>
          <w:b/>
          <w:sz w:val="32"/>
          <w:szCs w:val="32"/>
          <w:u w:val="single"/>
        </w:rPr>
        <w:t>P</w:t>
      </w:r>
      <w:r w:rsidRPr="00E07CF4">
        <w:rPr>
          <w:rFonts w:ascii="Arial" w:hAnsi="Arial" w:cs="Arial"/>
          <w:sz w:val="32"/>
          <w:szCs w:val="32"/>
          <w:u w:val="single"/>
        </w:rPr>
        <w:t>oint</w:t>
      </w:r>
    </w:p>
    <w:p w:rsidR="005C73AD" w:rsidRPr="00E07CF4" w:rsidRDefault="005C73AD" w:rsidP="005C73AD">
      <w:pPr>
        <w:ind w:left="-360" w:right="-180"/>
        <w:jc w:val="center"/>
        <w:rPr>
          <w:rFonts w:ascii="Arial" w:hAnsi="Arial" w:cs="Arial"/>
          <w:sz w:val="32"/>
          <w:szCs w:val="32"/>
        </w:rPr>
      </w:pPr>
      <w:r w:rsidRPr="00E07CF4">
        <w:rPr>
          <w:rFonts w:ascii="Arial" w:hAnsi="Arial" w:cs="Arial"/>
          <w:sz w:val="32"/>
          <w:szCs w:val="32"/>
        </w:rPr>
        <w:t xml:space="preserve">URL: </w:t>
      </w:r>
      <w:hyperlink r:id="rId8" w:history="1">
        <w:r w:rsidRPr="00E07CF4">
          <w:rPr>
            <w:rStyle w:val="Hyperlink"/>
            <w:rFonts w:ascii="Arial" w:hAnsi="Arial" w:cs="Arial"/>
            <w:sz w:val="32"/>
            <w:szCs w:val="32"/>
          </w:rPr>
          <w:t>www.utdallas.edu/~jdv052000</w:t>
        </w:r>
      </w:hyperlink>
    </w:p>
    <w:p w:rsidR="005C73AD" w:rsidRPr="00E07CF4" w:rsidRDefault="005C73AD" w:rsidP="005C73AD">
      <w:pPr>
        <w:pStyle w:val="Title-Revision"/>
        <w:rPr>
          <w:rFonts w:ascii="Arial" w:hAnsi="Arial" w:cs="Arial"/>
        </w:rPr>
      </w:pPr>
      <w:r w:rsidRPr="00E07CF4">
        <w:rPr>
          <w:rFonts w:ascii="Arial" w:hAnsi="Arial" w:cs="Arial"/>
        </w:rPr>
        <w:t>Team Members</w:t>
      </w:r>
    </w:p>
    <w:p w:rsidR="005C73AD" w:rsidRPr="00E07CF4" w:rsidRDefault="005C73AD" w:rsidP="005C73AD">
      <w:pPr>
        <w:ind w:firstLine="2530"/>
        <w:rPr>
          <w:rFonts w:ascii="Arial" w:hAnsi="Arial" w:cs="Arial"/>
          <w:sz w:val="24"/>
          <w:szCs w:val="24"/>
        </w:rPr>
      </w:pPr>
      <w:r>
        <w:rPr>
          <w:rFonts w:ascii="Arial" w:hAnsi="Arial" w:cs="Arial"/>
          <w:sz w:val="24"/>
          <w:szCs w:val="24"/>
        </w:rPr>
        <w:t xml:space="preserve">Bojan Knezevic </w:t>
      </w:r>
      <w:r>
        <w:rPr>
          <w:rFonts w:ascii="Arial" w:hAnsi="Arial" w:cs="Arial"/>
          <w:sz w:val="24"/>
          <w:szCs w:val="24"/>
          <w:lang w:eastAsia="zh-CN"/>
        </w:rPr>
        <w:tab/>
      </w:r>
      <w:r w:rsidRPr="00E07CF4">
        <w:rPr>
          <w:rFonts w:ascii="Arial" w:hAnsi="Arial" w:cs="Arial"/>
          <w:sz w:val="24"/>
          <w:szCs w:val="24"/>
        </w:rPr>
        <w:t xml:space="preserve">– </w:t>
      </w:r>
      <w:hyperlink r:id="rId9" w:tgtFrame="_blank" w:history="1">
        <w:r w:rsidRPr="00E07CF4">
          <w:rPr>
            <w:rFonts w:ascii="Arial" w:hAnsi="Arial" w:cs="Arial"/>
            <w:color w:val="0000FF"/>
            <w:sz w:val="24"/>
            <w:szCs w:val="24"/>
            <w:u w:val="single"/>
          </w:rPr>
          <w:t>bxk062000@utdallas.edu</w:t>
        </w:r>
      </w:hyperlink>
    </w:p>
    <w:p w:rsidR="005C73AD" w:rsidRPr="00E07CF4" w:rsidRDefault="005C73AD" w:rsidP="005C73AD">
      <w:pPr>
        <w:ind w:firstLine="2530"/>
        <w:rPr>
          <w:rFonts w:ascii="Arial" w:hAnsi="Arial" w:cs="Arial"/>
          <w:sz w:val="24"/>
          <w:szCs w:val="24"/>
          <w:lang w:eastAsia="zh-CN"/>
        </w:rPr>
      </w:pPr>
      <w:r>
        <w:rPr>
          <w:rFonts w:ascii="Arial" w:hAnsi="Arial" w:cs="Arial"/>
          <w:sz w:val="24"/>
          <w:szCs w:val="24"/>
        </w:rPr>
        <w:t xml:space="preserve">Haibo Shi          </w:t>
      </w:r>
      <w:r>
        <w:rPr>
          <w:rFonts w:ascii="Arial" w:hAnsi="Arial" w:cs="Arial"/>
          <w:sz w:val="24"/>
          <w:szCs w:val="24"/>
          <w:lang w:eastAsia="zh-CN"/>
        </w:rPr>
        <w:tab/>
      </w:r>
      <w:r w:rsidRPr="00E07CF4">
        <w:rPr>
          <w:rFonts w:ascii="Arial" w:hAnsi="Arial" w:cs="Arial"/>
          <w:sz w:val="24"/>
          <w:szCs w:val="24"/>
        </w:rPr>
        <w:t xml:space="preserve">– </w:t>
      </w:r>
      <w:hyperlink r:id="rId10" w:history="1">
        <w:r w:rsidRPr="00E07CF4">
          <w:rPr>
            <w:rStyle w:val="Hyperlink"/>
            <w:rFonts w:ascii="Arial" w:hAnsi="Arial" w:cs="Arial"/>
            <w:sz w:val="24"/>
            <w:szCs w:val="24"/>
          </w:rPr>
          <w:t>hxs088000@utdallas.edu</w:t>
        </w:r>
      </w:hyperlink>
    </w:p>
    <w:p w:rsidR="005C73AD" w:rsidRPr="007D4027" w:rsidRDefault="005C73AD" w:rsidP="005C73AD">
      <w:pPr>
        <w:ind w:firstLine="2530"/>
        <w:rPr>
          <w:rFonts w:ascii="Arial" w:hAnsi="Arial" w:cs="Arial"/>
          <w:sz w:val="24"/>
          <w:szCs w:val="24"/>
          <w:lang w:val="es-PR"/>
        </w:rPr>
      </w:pPr>
      <w:r>
        <w:rPr>
          <w:rFonts w:ascii="Arial" w:hAnsi="Arial" w:cs="Arial"/>
          <w:sz w:val="24"/>
          <w:szCs w:val="24"/>
          <w:lang w:val="es-PR"/>
        </w:rPr>
        <w:t xml:space="preserve">Hector Irizarry    </w:t>
      </w:r>
      <w:r>
        <w:rPr>
          <w:rFonts w:ascii="Arial" w:hAnsi="Arial" w:cs="Arial"/>
          <w:sz w:val="24"/>
          <w:szCs w:val="24"/>
          <w:lang w:val="es-PR" w:eastAsia="zh-CN"/>
        </w:rPr>
        <w:tab/>
      </w:r>
      <w:r w:rsidRPr="007D4027">
        <w:rPr>
          <w:rFonts w:ascii="Arial" w:hAnsi="Arial" w:cs="Arial"/>
          <w:sz w:val="24"/>
          <w:szCs w:val="24"/>
          <w:lang w:val="es-PR"/>
        </w:rPr>
        <w:t xml:space="preserve">– </w:t>
      </w:r>
      <w:hyperlink r:id="rId11" w:history="1">
        <w:r w:rsidRPr="007D4027">
          <w:rPr>
            <w:rStyle w:val="Hyperlink"/>
            <w:rFonts w:ascii="Arial" w:hAnsi="Arial" w:cs="Arial"/>
            <w:sz w:val="24"/>
            <w:szCs w:val="24"/>
            <w:lang w:val="es-PR"/>
          </w:rPr>
          <w:t>hector.irizarry@utdallas.edu</w:t>
        </w:r>
      </w:hyperlink>
    </w:p>
    <w:p w:rsidR="005C73AD" w:rsidRPr="007D4027" w:rsidRDefault="005C73AD" w:rsidP="005C73AD">
      <w:pPr>
        <w:ind w:firstLine="2530"/>
        <w:rPr>
          <w:rFonts w:ascii="Arial" w:hAnsi="Arial" w:cs="Arial"/>
          <w:sz w:val="24"/>
          <w:szCs w:val="24"/>
          <w:lang w:val="es-PR"/>
        </w:rPr>
      </w:pPr>
      <w:r w:rsidRPr="007D4027">
        <w:rPr>
          <w:rFonts w:ascii="Arial" w:hAnsi="Arial" w:cs="Arial"/>
          <w:sz w:val="24"/>
          <w:szCs w:val="24"/>
          <w:lang w:val="es-PR"/>
        </w:rPr>
        <w:t>Junia   Valente</w:t>
      </w:r>
      <w:r>
        <w:rPr>
          <w:rFonts w:ascii="Arial" w:hAnsi="Arial" w:cs="Arial"/>
          <w:sz w:val="24"/>
          <w:szCs w:val="24"/>
          <w:lang w:val="es-PR"/>
        </w:rPr>
        <w:t xml:space="preserve">   </w:t>
      </w:r>
      <w:r>
        <w:rPr>
          <w:rFonts w:ascii="Arial" w:hAnsi="Arial" w:cs="Arial"/>
          <w:sz w:val="24"/>
          <w:szCs w:val="24"/>
          <w:lang w:val="es-PR" w:eastAsia="zh-CN"/>
        </w:rPr>
        <w:tab/>
      </w:r>
      <w:r w:rsidRPr="007D4027">
        <w:rPr>
          <w:rFonts w:ascii="Arial" w:hAnsi="Arial" w:cs="Arial"/>
          <w:sz w:val="24"/>
          <w:szCs w:val="24"/>
          <w:lang w:val="es-PR"/>
        </w:rPr>
        <w:t xml:space="preserve">– </w:t>
      </w:r>
      <w:hyperlink r:id="rId12" w:history="1">
        <w:r w:rsidRPr="007D4027">
          <w:rPr>
            <w:rStyle w:val="Hyperlink"/>
            <w:rFonts w:ascii="Arial" w:hAnsi="Arial" w:cs="Arial"/>
            <w:sz w:val="24"/>
            <w:szCs w:val="24"/>
            <w:lang w:val="es-PR"/>
          </w:rPr>
          <w:t>jdv052000@utdallas.edu</w:t>
        </w:r>
      </w:hyperlink>
    </w:p>
    <w:p w:rsidR="005C73AD" w:rsidRPr="007D4027" w:rsidRDefault="005C73AD" w:rsidP="005C73AD">
      <w:pPr>
        <w:ind w:firstLine="2530"/>
        <w:rPr>
          <w:rFonts w:ascii="Arial" w:hAnsi="Arial" w:cs="Arial"/>
          <w:sz w:val="24"/>
          <w:szCs w:val="24"/>
          <w:lang w:val="es-PR"/>
        </w:rPr>
      </w:pPr>
      <w:r>
        <w:rPr>
          <w:rFonts w:ascii="Arial" w:hAnsi="Arial" w:cs="Arial"/>
          <w:sz w:val="24"/>
          <w:szCs w:val="24"/>
          <w:lang w:val="es-PR"/>
        </w:rPr>
        <w:t xml:space="preserve">Mark    Huber     </w:t>
      </w:r>
      <w:r>
        <w:rPr>
          <w:rFonts w:ascii="Arial" w:hAnsi="Arial" w:cs="Arial"/>
          <w:sz w:val="24"/>
          <w:szCs w:val="24"/>
          <w:lang w:val="es-PR" w:eastAsia="zh-CN"/>
        </w:rPr>
        <w:tab/>
      </w:r>
      <w:r w:rsidRPr="007D4027">
        <w:rPr>
          <w:rFonts w:ascii="Arial" w:hAnsi="Arial" w:cs="Arial"/>
          <w:sz w:val="24"/>
          <w:szCs w:val="24"/>
          <w:lang w:val="es-PR"/>
        </w:rPr>
        <w:t xml:space="preserve">– </w:t>
      </w:r>
      <w:hyperlink r:id="rId13" w:history="1">
        <w:r w:rsidRPr="007D4027">
          <w:rPr>
            <w:rStyle w:val="Hyperlink"/>
            <w:rFonts w:ascii="Arial" w:hAnsi="Arial" w:cs="Arial"/>
            <w:sz w:val="24"/>
            <w:szCs w:val="24"/>
            <w:lang w:val="es-PR"/>
          </w:rPr>
          <w:t>mah038000@utdallas.edu</w:t>
        </w:r>
      </w:hyperlink>
    </w:p>
    <w:p w:rsidR="005C73AD" w:rsidRPr="00E07CF4" w:rsidRDefault="005C73AD" w:rsidP="005C73AD">
      <w:pPr>
        <w:ind w:firstLine="2530"/>
        <w:rPr>
          <w:rFonts w:ascii="Arial" w:hAnsi="Arial" w:cs="Arial"/>
          <w:sz w:val="24"/>
          <w:szCs w:val="24"/>
        </w:rPr>
      </w:pPr>
      <w:r>
        <w:rPr>
          <w:rFonts w:ascii="Arial" w:hAnsi="Arial" w:cs="Arial"/>
          <w:sz w:val="24"/>
          <w:szCs w:val="24"/>
        </w:rPr>
        <w:t xml:space="preserve">Yuhan Tseng     </w:t>
      </w:r>
      <w:r>
        <w:rPr>
          <w:rFonts w:ascii="Arial" w:hAnsi="Arial" w:cs="Arial"/>
          <w:sz w:val="24"/>
          <w:szCs w:val="24"/>
          <w:lang w:eastAsia="zh-CN"/>
        </w:rPr>
        <w:tab/>
      </w:r>
      <w:r w:rsidRPr="00E07CF4">
        <w:rPr>
          <w:rFonts w:ascii="Arial" w:hAnsi="Arial" w:cs="Arial"/>
          <w:sz w:val="24"/>
          <w:szCs w:val="24"/>
        </w:rPr>
        <w:t xml:space="preserve">– </w:t>
      </w:r>
      <w:hyperlink r:id="rId14" w:history="1">
        <w:r w:rsidRPr="00E07CF4">
          <w:rPr>
            <w:rStyle w:val="Hyperlink"/>
            <w:rFonts w:ascii="Arial" w:hAnsi="Arial" w:cs="Arial"/>
            <w:sz w:val="24"/>
            <w:szCs w:val="24"/>
          </w:rPr>
          <w:t>yxt083000@utdallas.edu</w:t>
        </w:r>
      </w:hyperlink>
    </w:p>
    <w:p w:rsidR="005C73AD" w:rsidRDefault="005C73AD" w:rsidP="005C73AD">
      <w:pPr>
        <w:ind w:firstLine="2530"/>
        <w:rPr>
          <w:rFonts w:ascii="Arial" w:hAnsi="Arial" w:cs="Arial"/>
          <w:sz w:val="24"/>
          <w:szCs w:val="24"/>
          <w:lang w:eastAsia="zh-TW"/>
        </w:rPr>
      </w:pPr>
      <w:r>
        <w:rPr>
          <w:rFonts w:ascii="Arial" w:hAnsi="Arial" w:cs="Arial"/>
          <w:sz w:val="24"/>
          <w:szCs w:val="24"/>
          <w:lang w:eastAsia="zh-TW"/>
        </w:rPr>
        <w:t xml:space="preserve">Chun   Du          </w:t>
      </w:r>
      <w:r>
        <w:rPr>
          <w:rFonts w:ascii="Arial" w:hAnsi="Arial" w:cs="Arial"/>
          <w:sz w:val="24"/>
          <w:szCs w:val="24"/>
          <w:lang w:eastAsia="zh-CN"/>
        </w:rPr>
        <w:tab/>
      </w:r>
      <w:r w:rsidRPr="00E07CF4">
        <w:rPr>
          <w:rFonts w:ascii="Arial" w:hAnsi="Arial" w:cs="Arial"/>
          <w:sz w:val="24"/>
          <w:szCs w:val="24"/>
        </w:rPr>
        <w:t>–</w:t>
      </w:r>
      <w:r>
        <w:rPr>
          <w:rFonts w:ascii="Arial" w:hAnsi="Arial" w:cs="Arial"/>
          <w:sz w:val="24"/>
          <w:szCs w:val="24"/>
          <w:lang w:eastAsia="zh-TW"/>
        </w:rPr>
        <w:t xml:space="preserve"> </w:t>
      </w:r>
      <w:hyperlink r:id="rId15" w:history="1">
        <w:r w:rsidRPr="007417BA">
          <w:rPr>
            <w:rStyle w:val="Hyperlink"/>
            <w:rFonts w:ascii="Arial" w:hAnsi="Arial" w:cs="Arial"/>
            <w:sz w:val="24"/>
            <w:szCs w:val="24"/>
            <w:lang w:eastAsia="zh-TW"/>
          </w:rPr>
          <w:t>cxd081000@utdallas.edu</w:t>
        </w:r>
      </w:hyperlink>
    </w:p>
    <w:p w:rsidR="005C73AD" w:rsidRDefault="005C73AD">
      <w:pPr>
        <w:pStyle w:val="Title"/>
        <w:jc w:val="right"/>
      </w:pPr>
    </w:p>
    <w:p w:rsidR="005C73AD" w:rsidRDefault="005C73AD">
      <w:pPr>
        <w:pStyle w:val="Title"/>
        <w:jc w:val="right"/>
      </w:pPr>
    </w:p>
    <w:p w:rsidR="005C73AD" w:rsidRDefault="005C73AD">
      <w:pPr>
        <w:pStyle w:val="Title"/>
        <w:jc w:val="right"/>
      </w:pPr>
    </w:p>
    <w:p w:rsidR="005C73AD" w:rsidRDefault="005C73AD">
      <w:pPr>
        <w:pStyle w:val="Title"/>
        <w:jc w:val="right"/>
      </w:pPr>
    </w:p>
    <w:p w:rsidR="00C55A24" w:rsidRDefault="00504115">
      <w:pPr>
        <w:pStyle w:val="Title"/>
        <w:jc w:val="right"/>
      </w:pPr>
      <w:r>
        <w:lastRenderedPageBreak/>
        <w:t>SDMS</w:t>
      </w:r>
    </w:p>
    <w:p w:rsidR="00C55A24" w:rsidRDefault="00C55A24">
      <w:pPr>
        <w:pStyle w:val="Title"/>
        <w:jc w:val="right"/>
      </w:pPr>
      <w:fldSimple w:instr="title  \* Mergeformat ">
        <w:r w:rsidR="00504115">
          <w:t>Use-Case Specification</w:t>
        </w:r>
      </w:fldSimple>
    </w:p>
    <w:p w:rsidR="00C55A24" w:rsidRDefault="00C55A24">
      <w:pPr>
        <w:pStyle w:val="Title"/>
        <w:jc w:val="right"/>
      </w:pPr>
    </w:p>
    <w:p w:rsidR="00C55A24" w:rsidRDefault="005C73AD">
      <w:pPr>
        <w:pStyle w:val="Title"/>
        <w:jc w:val="right"/>
        <w:rPr>
          <w:sz w:val="28"/>
        </w:rPr>
      </w:pPr>
      <w:r>
        <w:rPr>
          <w:sz w:val="28"/>
        </w:rPr>
        <w:t>Version 1.2</w:t>
      </w:r>
    </w:p>
    <w:p w:rsidR="00C55A24" w:rsidRDefault="00C55A24"/>
    <w:p w:rsidR="00C55A24" w:rsidRDefault="00C55A24">
      <w:pPr>
        <w:pStyle w:val="BodyText"/>
      </w:pPr>
    </w:p>
    <w:p w:rsidR="00C55A24" w:rsidRDefault="00C55A24">
      <w:pPr>
        <w:pStyle w:val="BodyText"/>
      </w:pPr>
    </w:p>
    <w:p w:rsidR="00C55A24" w:rsidRDefault="00C55A24">
      <w:pPr>
        <w:sectPr w:rsidR="00C55A24">
          <w:headerReference w:type="default" r:id="rId16"/>
          <w:endnotePr>
            <w:numFmt w:val="decimal"/>
          </w:endnotePr>
          <w:pgSz w:w="12240" w:h="15840"/>
          <w:pgMar w:top="1440" w:right="1440" w:bottom="1440" w:left="1440" w:header="720" w:footer="720" w:gutter="0"/>
          <w:cols w:space="720"/>
          <w:vAlign w:val="center"/>
        </w:sectPr>
      </w:pPr>
    </w:p>
    <w:p w:rsidR="00C55A24" w:rsidRDefault="000722E7">
      <w:pPr>
        <w:pStyle w:val="Title"/>
      </w:pPr>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C55A24">
        <w:tc>
          <w:tcPr>
            <w:tcW w:w="2304" w:type="dxa"/>
          </w:tcPr>
          <w:p w:rsidR="00C55A24" w:rsidRDefault="000722E7">
            <w:pPr>
              <w:pStyle w:val="Tabletext"/>
              <w:jc w:val="center"/>
              <w:rPr>
                <w:b/>
              </w:rPr>
            </w:pPr>
            <w:r>
              <w:rPr>
                <w:b/>
              </w:rPr>
              <w:t>Date</w:t>
            </w:r>
          </w:p>
        </w:tc>
        <w:tc>
          <w:tcPr>
            <w:tcW w:w="1152" w:type="dxa"/>
          </w:tcPr>
          <w:p w:rsidR="00C55A24" w:rsidRDefault="000722E7">
            <w:pPr>
              <w:pStyle w:val="Tabletext"/>
              <w:jc w:val="center"/>
              <w:rPr>
                <w:b/>
              </w:rPr>
            </w:pPr>
            <w:r>
              <w:rPr>
                <w:b/>
              </w:rPr>
              <w:t>Version</w:t>
            </w:r>
          </w:p>
        </w:tc>
        <w:tc>
          <w:tcPr>
            <w:tcW w:w="3744" w:type="dxa"/>
          </w:tcPr>
          <w:p w:rsidR="00C55A24" w:rsidRDefault="000722E7">
            <w:pPr>
              <w:pStyle w:val="Tabletext"/>
              <w:jc w:val="center"/>
              <w:rPr>
                <w:b/>
              </w:rPr>
            </w:pPr>
            <w:r>
              <w:rPr>
                <w:b/>
              </w:rPr>
              <w:t>Description</w:t>
            </w:r>
          </w:p>
        </w:tc>
        <w:tc>
          <w:tcPr>
            <w:tcW w:w="2304" w:type="dxa"/>
          </w:tcPr>
          <w:p w:rsidR="00C55A24" w:rsidRDefault="000722E7">
            <w:pPr>
              <w:pStyle w:val="Tabletext"/>
              <w:jc w:val="center"/>
              <w:rPr>
                <w:b/>
              </w:rPr>
            </w:pPr>
            <w:r>
              <w:rPr>
                <w:b/>
              </w:rPr>
              <w:t>Author</w:t>
            </w:r>
          </w:p>
        </w:tc>
      </w:tr>
      <w:tr w:rsidR="00504115">
        <w:tc>
          <w:tcPr>
            <w:tcW w:w="2304" w:type="dxa"/>
          </w:tcPr>
          <w:p w:rsidR="00504115" w:rsidRPr="00FB5548" w:rsidRDefault="00504115" w:rsidP="00A32A84">
            <w:pPr>
              <w:pStyle w:val="Tabletext"/>
            </w:pPr>
            <w:r>
              <w:t>11/08/2008</w:t>
            </w:r>
          </w:p>
        </w:tc>
        <w:tc>
          <w:tcPr>
            <w:tcW w:w="1152" w:type="dxa"/>
          </w:tcPr>
          <w:p w:rsidR="00504115" w:rsidRPr="00FB5548" w:rsidRDefault="00504115" w:rsidP="00A32A84">
            <w:pPr>
              <w:pStyle w:val="Tabletext"/>
            </w:pPr>
            <w:r>
              <w:t>1.0</w:t>
            </w:r>
          </w:p>
        </w:tc>
        <w:tc>
          <w:tcPr>
            <w:tcW w:w="3744" w:type="dxa"/>
          </w:tcPr>
          <w:p w:rsidR="00504115" w:rsidRPr="00FB5548" w:rsidRDefault="00504115" w:rsidP="00A32A84">
            <w:pPr>
              <w:pStyle w:val="Tabletext"/>
            </w:pPr>
            <w:r>
              <w:t>Textual Use Case UC1, UC2 &amp; UC3</w:t>
            </w:r>
          </w:p>
        </w:tc>
        <w:tc>
          <w:tcPr>
            <w:tcW w:w="2304" w:type="dxa"/>
          </w:tcPr>
          <w:p w:rsidR="00504115" w:rsidRDefault="00504115" w:rsidP="00A32A84">
            <w:pPr>
              <w:pStyle w:val="Tabletext"/>
            </w:pPr>
            <w:r>
              <w:t>Hector Irizarry</w:t>
            </w:r>
          </w:p>
          <w:p w:rsidR="00504115" w:rsidRPr="00FB5548" w:rsidRDefault="00504115" w:rsidP="00A32A84">
            <w:pPr>
              <w:pStyle w:val="Tabletext"/>
            </w:pPr>
            <w:r>
              <w:t>Yuhan Tseng</w:t>
            </w:r>
          </w:p>
        </w:tc>
      </w:tr>
      <w:tr w:rsidR="00504115">
        <w:tc>
          <w:tcPr>
            <w:tcW w:w="2304" w:type="dxa"/>
          </w:tcPr>
          <w:p w:rsidR="00504115" w:rsidRPr="00E469DF" w:rsidRDefault="00504115" w:rsidP="00A32A84">
            <w:pPr>
              <w:pStyle w:val="Tabletext"/>
              <w:rPr>
                <w:rFonts w:eastAsia="PMingLiU"/>
                <w:lang w:eastAsia="zh-TW"/>
              </w:rPr>
            </w:pPr>
            <w:r>
              <w:rPr>
                <w:rFonts w:eastAsia="PMingLiU" w:hint="eastAsia"/>
                <w:lang w:eastAsia="zh-TW"/>
              </w:rPr>
              <w:t>11/17/2008</w:t>
            </w:r>
          </w:p>
        </w:tc>
        <w:tc>
          <w:tcPr>
            <w:tcW w:w="1152" w:type="dxa"/>
          </w:tcPr>
          <w:p w:rsidR="00504115" w:rsidRPr="00E469DF" w:rsidRDefault="00504115" w:rsidP="00A32A84">
            <w:pPr>
              <w:pStyle w:val="Tabletext"/>
              <w:rPr>
                <w:rFonts w:eastAsia="PMingLiU"/>
                <w:lang w:eastAsia="zh-TW"/>
              </w:rPr>
            </w:pPr>
            <w:r>
              <w:rPr>
                <w:rFonts w:eastAsia="PMingLiU" w:hint="eastAsia"/>
                <w:lang w:eastAsia="zh-TW"/>
              </w:rPr>
              <w:t>1.1</w:t>
            </w:r>
          </w:p>
        </w:tc>
        <w:tc>
          <w:tcPr>
            <w:tcW w:w="3744" w:type="dxa"/>
          </w:tcPr>
          <w:p w:rsidR="00504115" w:rsidRPr="00E469DF" w:rsidRDefault="00504115" w:rsidP="00A32A84">
            <w:pPr>
              <w:pStyle w:val="Tabletext"/>
              <w:rPr>
                <w:rFonts w:eastAsia="PMingLiU"/>
                <w:lang w:eastAsia="zh-TW"/>
              </w:rPr>
            </w:pPr>
            <w:r>
              <w:rPr>
                <w:rFonts w:eastAsia="PMingLiU" w:hint="eastAsia"/>
                <w:lang w:eastAsia="zh-TW"/>
              </w:rPr>
              <w:t>Use Case Diagram</w:t>
            </w:r>
          </w:p>
        </w:tc>
        <w:tc>
          <w:tcPr>
            <w:tcW w:w="2304" w:type="dxa"/>
          </w:tcPr>
          <w:p w:rsidR="00504115" w:rsidRPr="00E469DF" w:rsidRDefault="00504115" w:rsidP="00A32A84">
            <w:pPr>
              <w:pStyle w:val="Tabletext"/>
              <w:rPr>
                <w:rFonts w:eastAsia="PMingLiU"/>
                <w:lang w:eastAsia="zh-TW"/>
              </w:rPr>
            </w:pPr>
            <w:r>
              <w:rPr>
                <w:rFonts w:eastAsia="PMingLiU" w:hint="eastAsia"/>
                <w:lang w:eastAsia="zh-TW"/>
              </w:rPr>
              <w:t>Yuhan Tseng</w:t>
            </w:r>
          </w:p>
        </w:tc>
      </w:tr>
      <w:tr w:rsidR="00504115">
        <w:tc>
          <w:tcPr>
            <w:tcW w:w="2304" w:type="dxa"/>
          </w:tcPr>
          <w:p w:rsidR="00504115" w:rsidRPr="00FB5548" w:rsidRDefault="00504115" w:rsidP="00504115">
            <w:pPr>
              <w:pStyle w:val="Tabletext"/>
            </w:pPr>
            <w:r>
              <w:t>11/28/2008</w:t>
            </w:r>
          </w:p>
        </w:tc>
        <w:tc>
          <w:tcPr>
            <w:tcW w:w="1152" w:type="dxa"/>
          </w:tcPr>
          <w:p w:rsidR="00504115" w:rsidRPr="00FB5548" w:rsidRDefault="00504115" w:rsidP="00504115">
            <w:pPr>
              <w:pStyle w:val="Tabletext"/>
            </w:pPr>
            <w:r>
              <w:t>1.2</w:t>
            </w:r>
          </w:p>
        </w:tc>
        <w:tc>
          <w:tcPr>
            <w:tcW w:w="3744" w:type="dxa"/>
          </w:tcPr>
          <w:p w:rsidR="00504115" w:rsidRPr="00FB5548" w:rsidRDefault="00504115" w:rsidP="00AA6FE2">
            <w:pPr>
              <w:pStyle w:val="Tabletext"/>
            </w:pPr>
            <w:r>
              <w:t xml:space="preserve">Re-formatting &amp; </w:t>
            </w:r>
            <w:r w:rsidR="00AA6FE2">
              <w:t>brief description UC4-UC13</w:t>
            </w:r>
          </w:p>
        </w:tc>
        <w:tc>
          <w:tcPr>
            <w:tcW w:w="2304" w:type="dxa"/>
          </w:tcPr>
          <w:p w:rsidR="00504115" w:rsidRPr="00FB5548" w:rsidRDefault="00504115" w:rsidP="00504115">
            <w:pPr>
              <w:pStyle w:val="Tabletext"/>
            </w:pPr>
            <w:r>
              <w:t>Hector Irizarry</w:t>
            </w:r>
          </w:p>
        </w:tc>
      </w:tr>
      <w:tr w:rsidR="00C55A24">
        <w:tc>
          <w:tcPr>
            <w:tcW w:w="2304" w:type="dxa"/>
          </w:tcPr>
          <w:p w:rsidR="00C55A24" w:rsidRDefault="00C55A24">
            <w:pPr>
              <w:pStyle w:val="Tabletext"/>
            </w:pPr>
          </w:p>
        </w:tc>
        <w:tc>
          <w:tcPr>
            <w:tcW w:w="1152" w:type="dxa"/>
          </w:tcPr>
          <w:p w:rsidR="00C55A24" w:rsidRDefault="00C55A24">
            <w:pPr>
              <w:pStyle w:val="Tabletext"/>
            </w:pPr>
          </w:p>
        </w:tc>
        <w:tc>
          <w:tcPr>
            <w:tcW w:w="3744" w:type="dxa"/>
          </w:tcPr>
          <w:p w:rsidR="00C55A24" w:rsidRDefault="00C55A24">
            <w:pPr>
              <w:pStyle w:val="Tabletext"/>
            </w:pPr>
          </w:p>
        </w:tc>
        <w:tc>
          <w:tcPr>
            <w:tcW w:w="2304" w:type="dxa"/>
          </w:tcPr>
          <w:p w:rsidR="00C55A24" w:rsidRDefault="00C55A24">
            <w:pPr>
              <w:pStyle w:val="Tabletext"/>
            </w:pPr>
          </w:p>
        </w:tc>
      </w:tr>
    </w:tbl>
    <w:p w:rsidR="00C55A24" w:rsidRDefault="00C55A24"/>
    <w:p w:rsidR="00C55A24" w:rsidRDefault="000722E7">
      <w:pPr>
        <w:pStyle w:val="Title"/>
      </w:pPr>
      <w:r>
        <w:br w:type="page"/>
      </w:r>
      <w:r>
        <w:lastRenderedPageBreak/>
        <w:t>Table of Contents</w:t>
      </w:r>
    </w:p>
    <w:p w:rsidR="00D05D44" w:rsidRDefault="00C55A24">
      <w:pPr>
        <w:pStyle w:val="TOC1"/>
        <w:tabs>
          <w:tab w:val="left" w:pos="432"/>
        </w:tabs>
        <w:rPr>
          <w:rFonts w:asciiTheme="minorHAnsi" w:eastAsiaTheme="minorEastAsia" w:hAnsiTheme="minorHAnsi" w:cstheme="minorBidi"/>
          <w:noProof/>
          <w:sz w:val="22"/>
          <w:szCs w:val="22"/>
        </w:rPr>
      </w:pPr>
      <w:r w:rsidRPr="00C55A24">
        <w:fldChar w:fldCharType="begin"/>
      </w:r>
      <w:r w:rsidR="000722E7">
        <w:instrText xml:space="preserve"> TOC \o "1-3" </w:instrText>
      </w:r>
      <w:r w:rsidRPr="00C55A24">
        <w:fldChar w:fldCharType="separate"/>
      </w:r>
      <w:r w:rsidR="00D05D44">
        <w:rPr>
          <w:noProof/>
        </w:rPr>
        <w:t>1.</w:t>
      </w:r>
      <w:r w:rsidR="00D05D44">
        <w:rPr>
          <w:rFonts w:asciiTheme="minorHAnsi" w:eastAsiaTheme="minorEastAsia" w:hAnsiTheme="minorHAnsi" w:cstheme="minorBidi"/>
          <w:noProof/>
          <w:sz w:val="22"/>
          <w:szCs w:val="22"/>
        </w:rPr>
        <w:tab/>
      </w:r>
      <w:r w:rsidR="00D05D44">
        <w:rPr>
          <w:noProof/>
        </w:rPr>
        <w:t>Use cases</w:t>
      </w:r>
      <w:r w:rsidR="00D05D44">
        <w:rPr>
          <w:noProof/>
        </w:rPr>
        <w:tab/>
      </w:r>
      <w:r w:rsidR="00D05D44">
        <w:rPr>
          <w:noProof/>
        </w:rPr>
        <w:fldChar w:fldCharType="begin"/>
      </w:r>
      <w:r w:rsidR="00D05D44">
        <w:rPr>
          <w:noProof/>
        </w:rPr>
        <w:instrText xml:space="preserve"> PAGEREF _Toc216102094 \h </w:instrText>
      </w:r>
      <w:r w:rsidR="00D05D44">
        <w:rPr>
          <w:noProof/>
        </w:rPr>
      </w:r>
      <w:r w:rsidR="00D05D44">
        <w:rPr>
          <w:noProof/>
        </w:rPr>
        <w:fldChar w:fldCharType="separate"/>
      </w:r>
      <w:r w:rsidR="00A11522">
        <w:rPr>
          <w:noProof/>
        </w:rPr>
        <w:t>5</w:t>
      </w:r>
      <w:r w:rsidR="00D05D44">
        <w:rPr>
          <w:noProof/>
        </w:rPr>
        <w:fldChar w:fldCharType="end"/>
      </w:r>
    </w:p>
    <w:p w:rsidR="00D05D44" w:rsidRDefault="00D05D44">
      <w:pPr>
        <w:pStyle w:val="TOC1"/>
        <w:tabs>
          <w:tab w:val="left" w:pos="43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Use Case Diagram</w:t>
      </w:r>
      <w:r>
        <w:rPr>
          <w:noProof/>
        </w:rPr>
        <w:tab/>
      </w:r>
      <w:r>
        <w:rPr>
          <w:noProof/>
        </w:rPr>
        <w:fldChar w:fldCharType="begin"/>
      </w:r>
      <w:r>
        <w:rPr>
          <w:noProof/>
        </w:rPr>
        <w:instrText xml:space="preserve"> PAGEREF _Toc216102095 \h </w:instrText>
      </w:r>
      <w:r>
        <w:rPr>
          <w:noProof/>
        </w:rPr>
      </w:r>
      <w:r>
        <w:rPr>
          <w:noProof/>
        </w:rPr>
        <w:fldChar w:fldCharType="separate"/>
      </w:r>
      <w:r w:rsidR="00A11522">
        <w:rPr>
          <w:noProof/>
        </w:rPr>
        <w:t>9</w:t>
      </w:r>
      <w:r>
        <w:rPr>
          <w:noProof/>
        </w:rPr>
        <w:fldChar w:fldCharType="end"/>
      </w:r>
    </w:p>
    <w:p w:rsidR="004379DB" w:rsidRDefault="00C55A24" w:rsidP="004379DB">
      <w:pPr>
        <w:pStyle w:val="Title"/>
      </w:pPr>
      <w:r>
        <w:rPr>
          <w:rFonts w:ascii="Times New Roman" w:hAnsi="Times New Roman"/>
          <w:sz w:val="20"/>
        </w:rPr>
        <w:fldChar w:fldCharType="end"/>
      </w:r>
      <w:r w:rsidR="000722E7">
        <w:br w:type="page"/>
      </w:r>
    </w:p>
    <w:p w:rsidR="004379DB" w:rsidRDefault="004379DB">
      <w:pPr>
        <w:pStyle w:val="Heading1"/>
      </w:pPr>
      <w:bookmarkStart w:id="0" w:name="_Toc423410238"/>
      <w:bookmarkStart w:id="1" w:name="_Toc425054504"/>
      <w:bookmarkStart w:id="2" w:name="_Toc216102094"/>
      <w:r>
        <w:lastRenderedPageBreak/>
        <w:t>Use cases</w:t>
      </w:r>
      <w:bookmarkEnd w:id="2"/>
    </w:p>
    <w:p w:rsidR="004379DB" w:rsidRPr="00E469DF" w:rsidRDefault="004379DB" w:rsidP="004379DB">
      <w:pPr>
        <w:rPr>
          <w:rFonts w:eastAsia="PMingLi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A32A84">
            <w:pPr>
              <w:jc w:val="center"/>
            </w:pPr>
            <w:r>
              <w:rPr>
                <w:rFonts w:hint="eastAsia"/>
              </w:rPr>
              <w:t xml:space="preserve">Use Case UC1: </w:t>
            </w:r>
            <w:r>
              <w:t>Initiate Meeting</w:t>
            </w:r>
          </w:p>
        </w:tc>
      </w:tr>
      <w:tr w:rsidR="004379DB" w:rsidRPr="004341D1" w:rsidTr="00A32A84">
        <w:tc>
          <w:tcPr>
            <w:tcW w:w="5000" w:type="pct"/>
          </w:tcPr>
          <w:p w:rsidR="004379DB" w:rsidRPr="004341D1" w:rsidRDefault="004379DB" w:rsidP="00A32A84">
            <w:r>
              <w:rPr>
                <w:rFonts w:hint="eastAsia"/>
              </w:rPr>
              <w:t>Scope:</w:t>
            </w:r>
            <w:r>
              <w:t xml:space="preserve"> Synergy Distributed Meeting Scheduler application</w:t>
            </w:r>
          </w:p>
        </w:tc>
      </w:tr>
      <w:tr w:rsidR="004379DB" w:rsidRPr="004341D1" w:rsidTr="00A32A84">
        <w:tc>
          <w:tcPr>
            <w:tcW w:w="5000" w:type="pct"/>
          </w:tcPr>
          <w:p w:rsidR="004379DB" w:rsidRDefault="004379DB" w:rsidP="00A32A84">
            <w:r>
              <w:t>L</w:t>
            </w:r>
            <w:r>
              <w:rPr>
                <w:rFonts w:hint="eastAsia"/>
              </w:rPr>
              <w:t>evel:</w:t>
            </w:r>
            <w:r>
              <w:t xml:space="preserve"> U</w:t>
            </w:r>
            <w:r>
              <w:rPr>
                <w:rFonts w:hint="eastAsia"/>
              </w:rPr>
              <w:t>ser goal</w:t>
            </w:r>
          </w:p>
        </w:tc>
      </w:tr>
      <w:tr w:rsidR="004379DB" w:rsidRPr="004341D1" w:rsidTr="00A32A84">
        <w:tc>
          <w:tcPr>
            <w:tcW w:w="5000" w:type="pct"/>
          </w:tcPr>
          <w:p w:rsidR="004379DB" w:rsidRPr="004341D1" w:rsidRDefault="004379DB" w:rsidP="00A32A84">
            <w:r w:rsidRPr="004341D1">
              <w:rPr>
                <w:rFonts w:hint="eastAsia"/>
              </w:rPr>
              <w:t>Primary a</w:t>
            </w:r>
            <w:r>
              <w:rPr>
                <w:rFonts w:hint="eastAsia"/>
              </w:rPr>
              <w:t>ctor</w:t>
            </w:r>
            <w:r w:rsidRPr="004341D1">
              <w:rPr>
                <w:rFonts w:hint="eastAsia"/>
              </w:rPr>
              <w:t>:</w:t>
            </w:r>
            <w:r>
              <w:t xml:space="preserve"> User</w:t>
            </w:r>
          </w:p>
        </w:tc>
      </w:tr>
      <w:tr w:rsidR="004379DB" w:rsidRPr="004341D1" w:rsidTr="00A32A84">
        <w:tc>
          <w:tcPr>
            <w:tcW w:w="5000" w:type="pct"/>
          </w:tcPr>
          <w:p w:rsidR="004379DB" w:rsidRDefault="004379DB" w:rsidP="00A32A84">
            <w:r>
              <w:t>S</w:t>
            </w:r>
            <w:r>
              <w:rPr>
                <w:rFonts w:hint="eastAsia"/>
              </w:rPr>
              <w:t>takeholders and Interests :</w:t>
            </w:r>
          </w:p>
          <w:p w:rsidR="004379DB" w:rsidRPr="004341D1" w:rsidRDefault="004379DB" w:rsidP="00A32A84"/>
        </w:tc>
      </w:tr>
      <w:tr w:rsidR="004379DB" w:rsidRPr="004341D1" w:rsidTr="00A32A84">
        <w:tc>
          <w:tcPr>
            <w:tcW w:w="5000" w:type="pct"/>
          </w:tcPr>
          <w:p w:rsidR="004379DB" w:rsidRPr="004341D1" w:rsidRDefault="004379DB" w:rsidP="00A32A84">
            <w:r w:rsidRPr="004341D1">
              <w:t>P</w:t>
            </w:r>
            <w:r>
              <w:rPr>
                <w:rFonts w:hint="eastAsia"/>
              </w:rPr>
              <w:t>reconditions</w:t>
            </w:r>
            <w:r w:rsidRPr="004341D1">
              <w:rPr>
                <w:rFonts w:hint="eastAsia"/>
              </w:rPr>
              <w:t>:</w:t>
            </w:r>
          </w:p>
          <w:p w:rsidR="004379DB" w:rsidRPr="004341D1" w:rsidRDefault="004379DB" w:rsidP="004379DB">
            <w:pPr>
              <w:pStyle w:val="ListParagraph"/>
              <w:numPr>
                <w:ilvl w:val="0"/>
                <w:numId w:val="25"/>
              </w:numPr>
              <w:ind w:leftChars="0"/>
            </w:pPr>
            <w:r>
              <w:t>Initiator/Representative is known and his identity has been authenticated.</w:t>
            </w:r>
          </w:p>
        </w:tc>
      </w:tr>
      <w:tr w:rsidR="004379DB" w:rsidRPr="004341D1" w:rsidTr="00A32A84">
        <w:tc>
          <w:tcPr>
            <w:tcW w:w="5000" w:type="pct"/>
          </w:tcPr>
          <w:p w:rsidR="004379DB" w:rsidRDefault="004379DB" w:rsidP="00A32A84">
            <w:r>
              <w:t>P</w:t>
            </w:r>
            <w:r>
              <w:rPr>
                <w:rFonts w:hint="eastAsia"/>
              </w:rPr>
              <w:t>ost</w:t>
            </w:r>
            <w:r>
              <w:t>-</w:t>
            </w:r>
            <w:r>
              <w:rPr>
                <w:rFonts w:hint="eastAsia"/>
              </w:rPr>
              <w:t>condition</w:t>
            </w:r>
            <w:r>
              <w:t>s</w:t>
            </w:r>
            <w:r>
              <w:rPr>
                <w:rFonts w:hint="eastAsia"/>
              </w:rPr>
              <w:t>:</w:t>
            </w:r>
          </w:p>
          <w:p w:rsidR="004379DB" w:rsidRPr="004341D1" w:rsidRDefault="004379DB" w:rsidP="00806022">
            <w:pPr>
              <w:pStyle w:val="ListParagraph"/>
              <w:numPr>
                <w:ilvl w:val="0"/>
                <w:numId w:val="24"/>
              </w:numPr>
              <w:ind w:leftChars="0"/>
            </w:pPr>
            <w:r>
              <w:t>Invite has been sent to the participants. Invitation info</w:t>
            </w:r>
            <w:r w:rsidR="00806022">
              <w:t>rmation</w:t>
            </w:r>
            <w:r>
              <w:t xml:space="preserve"> has been saved in persistent storage.</w:t>
            </w:r>
          </w:p>
        </w:tc>
      </w:tr>
      <w:tr w:rsidR="004379DB" w:rsidRPr="004341D1" w:rsidTr="00A32A84">
        <w:tc>
          <w:tcPr>
            <w:tcW w:w="5000" w:type="pct"/>
          </w:tcPr>
          <w:p w:rsidR="004379DB" w:rsidRPr="004341D1" w:rsidRDefault="004379DB" w:rsidP="00A32A84">
            <w:r w:rsidRPr="004341D1">
              <w:t>M</w:t>
            </w:r>
            <w:r w:rsidRPr="004341D1">
              <w:rPr>
                <w:rFonts w:hint="eastAsia"/>
              </w:rPr>
              <w:t>ain flow :</w:t>
            </w:r>
          </w:p>
          <w:p w:rsidR="004379DB" w:rsidRDefault="004379DB" w:rsidP="004379DB">
            <w:pPr>
              <w:pStyle w:val="ListParagraph"/>
              <w:numPr>
                <w:ilvl w:val="0"/>
                <w:numId w:val="23"/>
              </w:numPr>
              <w:ind w:leftChars="0"/>
            </w:pPr>
            <w:r>
              <w:t>Initiator/ Representative request Initiate Meeting</w:t>
            </w:r>
          </w:p>
          <w:p w:rsidR="004379DB" w:rsidRDefault="004379DB" w:rsidP="004379DB">
            <w:pPr>
              <w:pStyle w:val="ListParagraph"/>
              <w:numPr>
                <w:ilvl w:val="0"/>
                <w:numId w:val="23"/>
              </w:numPr>
              <w:ind w:leftChars="0"/>
            </w:pPr>
            <w:r>
              <w:t>The system presents Meeting Initiation Form.</w:t>
            </w:r>
          </w:p>
          <w:p w:rsidR="004379DB" w:rsidRDefault="004379DB" w:rsidP="004379DB">
            <w:pPr>
              <w:pStyle w:val="ListParagraph"/>
              <w:numPr>
                <w:ilvl w:val="0"/>
                <w:numId w:val="23"/>
              </w:numPr>
              <w:ind w:leftChars="0"/>
            </w:pPr>
            <w:r>
              <w:t>Initiator/Representative specifies a participant and it’s corresponding role.</w:t>
            </w:r>
          </w:p>
          <w:p w:rsidR="004379DB" w:rsidRDefault="004379DB" w:rsidP="004379DB">
            <w:pPr>
              <w:pStyle w:val="ListParagraph"/>
              <w:numPr>
                <w:ilvl w:val="0"/>
                <w:numId w:val="23"/>
              </w:numPr>
              <w:ind w:leftChars="0"/>
            </w:pPr>
            <w:r>
              <w:t>System captures participant’s description.</w:t>
            </w:r>
          </w:p>
          <w:p w:rsidR="004379DB" w:rsidRDefault="004379DB" w:rsidP="00A32A84">
            <w:pPr>
              <w:pStyle w:val="ListParagraph"/>
              <w:ind w:leftChars="0" w:left="360"/>
            </w:pPr>
            <w:r>
              <w:t>Repeat 3-4 until all participants have been specified.</w:t>
            </w:r>
          </w:p>
          <w:p w:rsidR="004379DB" w:rsidRDefault="004379DB" w:rsidP="004379DB">
            <w:pPr>
              <w:pStyle w:val="ListParagraph"/>
              <w:numPr>
                <w:ilvl w:val="0"/>
                <w:numId w:val="22"/>
              </w:numPr>
              <w:ind w:leftChars="0"/>
            </w:pPr>
            <w:r>
              <w:t>Initiator/Representative specifies meeting subject, meeting duration, date range, preferred locations (if any, equipment needs (if any, meeting message(If any) and submits.</w:t>
            </w:r>
          </w:p>
          <w:p w:rsidR="004379DB" w:rsidRPr="004341D1" w:rsidRDefault="004379DB" w:rsidP="004379DB">
            <w:pPr>
              <w:pStyle w:val="ListParagraph"/>
              <w:numPr>
                <w:ilvl w:val="0"/>
                <w:numId w:val="22"/>
              </w:numPr>
              <w:ind w:leftChars="0"/>
            </w:pPr>
            <w:r>
              <w:t xml:space="preserve"> The system validates Invite data, sends Invite and presents a acknowledgement indicates complete.</w:t>
            </w:r>
          </w:p>
        </w:tc>
      </w:tr>
      <w:tr w:rsidR="004379DB" w:rsidRPr="004341D1" w:rsidTr="00A32A84">
        <w:tc>
          <w:tcPr>
            <w:tcW w:w="5000" w:type="pct"/>
          </w:tcPr>
          <w:p w:rsidR="004379DB" w:rsidRPr="004341D1" w:rsidRDefault="004379DB" w:rsidP="00A32A84">
            <w:r>
              <w:br w:type="page"/>
            </w:r>
            <w:r w:rsidRPr="004341D1">
              <w:t>A</w:t>
            </w:r>
            <w:r>
              <w:rPr>
                <w:rFonts w:hint="eastAsia"/>
              </w:rPr>
              <w:t>lternative flow</w:t>
            </w:r>
            <w:r w:rsidRPr="004341D1">
              <w:rPr>
                <w:rFonts w:hint="eastAsia"/>
              </w:rPr>
              <w:t>:</w:t>
            </w:r>
          </w:p>
          <w:p w:rsidR="004379DB" w:rsidRDefault="004379DB" w:rsidP="00A32A84">
            <w:pPr>
              <w:rPr>
                <w:lang w:val="de-DE"/>
              </w:rPr>
            </w:pPr>
            <w:r>
              <w:t xml:space="preserve">*.a At any time, </w:t>
            </w:r>
            <w:r>
              <w:rPr>
                <w:lang w:val="de-DE"/>
              </w:rPr>
              <w:t>Initiator cancels task and discards.</w:t>
            </w:r>
          </w:p>
          <w:p w:rsidR="004379DB" w:rsidRDefault="004379DB" w:rsidP="00A32A84">
            <w:r>
              <w:rPr>
                <w:lang w:val="de-DE"/>
              </w:rPr>
              <w:t xml:space="preserve">3.a </w:t>
            </w:r>
            <w:r>
              <w:t>Initiator/Representative can type in participants’ e-mail address.</w:t>
            </w:r>
          </w:p>
          <w:p w:rsidR="004379DB" w:rsidRDefault="004379DB" w:rsidP="00A32A84">
            <w:r>
              <w:t xml:space="preserve">3.b Initiator/Representative can perform </w:t>
            </w:r>
            <w:r w:rsidRPr="00377CBB">
              <w:rPr>
                <w:u w:val="single"/>
              </w:rPr>
              <w:t>Search Participant</w:t>
            </w:r>
            <w:r>
              <w:t xml:space="preserve"> to look up for contact info.</w:t>
            </w:r>
          </w:p>
          <w:p w:rsidR="004379DB" w:rsidRDefault="004379DB" w:rsidP="00A32A84">
            <w:pPr>
              <w:rPr>
                <w:lang w:val="de-DE"/>
              </w:rPr>
            </w:pPr>
            <w:r>
              <w:rPr>
                <w:lang w:val="de-DE"/>
              </w:rPr>
              <w:t>5.a If no participants specified.</w:t>
            </w:r>
          </w:p>
          <w:p w:rsidR="004379DB" w:rsidRDefault="004379DB" w:rsidP="00A32A84">
            <w:pPr>
              <w:rPr>
                <w:lang w:val="de-DE"/>
              </w:rPr>
            </w:pPr>
            <w:r>
              <w:t xml:space="preserve">    1 </w:t>
            </w:r>
            <w:r>
              <w:rPr>
                <w:lang w:val="de-DE"/>
              </w:rPr>
              <w:t>Display message indicating that at least one participant is required.</w:t>
            </w:r>
          </w:p>
          <w:p w:rsidR="004379DB" w:rsidRDefault="004379DB" w:rsidP="00A32A84">
            <w:pPr>
              <w:rPr>
                <w:lang w:val="de-DE"/>
              </w:rPr>
            </w:pPr>
            <w:r>
              <w:rPr>
                <w:lang w:val="de-DE"/>
              </w:rPr>
              <w:t xml:space="preserve">    2 </w:t>
            </w:r>
            <w:r>
              <w:t>Initiator/Representative specifies a participant.</w:t>
            </w:r>
          </w:p>
          <w:p w:rsidR="004379DB" w:rsidRDefault="004379DB" w:rsidP="00A32A84">
            <w:r>
              <w:t>5.b If date range is invalid.</w:t>
            </w:r>
          </w:p>
          <w:p w:rsidR="004379DB" w:rsidRDefault="004379DB" w:rsidP="00A32A84">
            <w:r>
              <w:t xml:space="preserve">    1 Display message indicating why the date range is invalid.</w:t>
            </w:r>
          </w:p>
          <w:p w:rsidR="004379DB" w:rsidRPr="009F2BFB" w:rsidRDefault="004379DB" w:rsidP="00A32A84">
            <w:pPr>
              <w:rPr>
                <w:lang w:val="de-DE"/>
              </w:rPr>
            </w:pPr>
            <w:r>
              <w:t xml:space="preserve">    2 Initiator/Representative defines date range.</w:t>
            </w:r>
          </w:p>
          <w:p w:rsidR="004379DB" w:rsidRDefault="004379DB" w:rsidP="00A32A84">
            <w:r>
              <w:t>5.c If no meeting subject specified</w:t>
            </w:r>
          </w:p>
          <w:p w:rsidR="004379DB" w:rsidRDefault="004379DB" w:rsidP="00A32A84">
            <w:r>
              <w:t xml:space="preserve">    1 Display message indicating subject is missing and if the Initiator/Representative wishes to continue without it.</w:t>
            </w:r>
          </w:p>
          <w:p w:rsidR="004379DB" w:rsidRDefault="004379DB" w:rsidP="00A32A84">
            <w:r>
              <w:t xml:space="preserve">    1.a Initiator/Representative continues submitting.</w:t>
            </w:r>
          </w:p>
          <w:p w:rsidR="004379DB" w:rsidRDefault="004379DB" w:rsidP="00A32A84">
            <w:r>
              <w:t xml:space="preserve">    1.b Initiator/Representative specifies meeting subject.</w:t>
            </w:r>
          </w:p>
          <w:p w:rsidR="004379DB" w:rsidRDefault="004379DB" w:rsidP="00A32A84">
            <w:r>
              <w:t>5.d If no meeting message specified</w:t>
            </w:r>
          </w:p>
          <w:p w:rsidR="004379DB" w:rsidRDefault="004379DB" w:rsidP="00A32A84">
            <w:r>
              <w:t xml:space="preserve">    1 Display message indicating message is missing and if the Initiator/Representative wishes to continue without it.</w:t>
            </w:r>
          </w:p>
          <w:p w:rsidR="004379DB" w:rsidRDefault="004379DB" w:rsidP="00A32A84">
            <w:r>
              <w:t xml:space="preserve">    1.a Initiator/Representative continues submitting.</w:t>
            </w:r>
          </w:p>
          <w:p w:rsidR="004379DB" w:rsidRDefault="004379DB" w:rsidP="00A32A84">
            <w:r>
              <w:t xml:space="preserve">    1.b Initiator/Representative specifies meeting message.</w:t>
            </w:r>
          </w:p>
          <w:p w:rsidR="004379DB" w:rsidRDefault="004379DB" w:rsidP="00A32A84">
            <w:r>
              <w:t>5.e If meeting duration is invalid</w:t>
            </w:r>
          </w:p>
          <w:p w:rsidR="004379DB" w:rsidRDefault="004379DB" w:rsidP="00A32A84">
            <w:r>
              <w:t xml:space="preserve">    1 Display message indicating why the duration is invalid.</w:t>
            </w:r>
          </w:p>
          <w:p w:rsidR="004379DB" w:rsidRDefault="004379DB" w:rsidP="00A32A84">
            <w:r>
              <w:t>6.a If System is unable to send invite</w:t>
            </w:r>
          </w:p>
          <w:p w:rsidR="004379DB" w:rsidRPr="004341D1" w:rsidRDefault="004379DB" w:rsidP="00A32A84">
            <w:r>
              <w:t xml:space="preserve">    1 Display message indicating error and presents Meeting Initiation Form.</w:t>
            </w:r>
          </w:p>
        </w:tc>
      </w:tr>
      <w:tr w:rsidR="004379DB" w:rsidRPr="004341D1" w:rsidTr="00A32A84">
        <w:tc>
          <w:tcPr>
            <w:tcW w:w="5000" w:type="pct"/>
          </w:tcPr>
          <w:p w:rsidR="004379DB" w:rsidRDefault="004379DB" w:rsidP="00A32A84">
            <w:r>
              <w:t>S</w:t>
            </w:r>
            <w:r>
              <w:rPr>
                <w:rFonts w:hint="eastAsia"/>
              </w:rPr>
              <w:t>pecial Requirements:</w:t>
            </w:r>
          </w:p>
          <w:p w:rsidR="004379DB" w:rsidRPr="004341D1" w:rsidRDefault="004379DB" w:rsidP="00A32A84"/>
        </w:tc>
      </w:tr>
      <w:tr w:rsidR="004379DB" w:rsidRPr="004341D1" w:rsidTr="00A32A84">
        <w:tc>
          <w:tcPr>
            <w:tcW w:w="5000" w:type="pct"/>
          </w:tcPr>
          <w:p w:rsidR="004379DB" w:rsidRDefault="004379DB" w:rsidP="00A32A84">
            <w:r>
              <w:rPr>
                <w:rFonts w:hint="eastAsia"/>
              </w:rPr>
              <w:t>Technology and Data Variations List:</w:t>
            </w:r>
            <w:r>
              <w:t xml:space="preserve"> </w:t>
            </w:r>
          </w:p>
        </w:tc>
      </w:tr>
      <w:tr w:rsidR="004379DB" w:rsidRPr="004341D1" w:rsidTr="00A32A84">
        <w:tc>
          <w:tcPr>
            <w:tcW w:w="5000" w:type="pct"/>
          </w:tcPr>
          <w:p w:rsidR="004379DB" w:rsidRDefault="004379DB" w:rsidP="00A32A84">
            <w:r>
              <w:t>F</w:t>
            </w:r>
            <w:r>
              <w:rPr>
                <w:rFonts w:hint="eastAsia"/>
              </w:rPr>
              <w:t>requency of Occurrence:</w:t>
            </w:r>
            <w:r>
              <w:t xml:space="preserve"> Continuous</w:t>
            </w:r>
          </w:p>
        </w:tc>
      </w:tr>
      <w:tr w:rsidR="004379DB" w:rsidRPr="004341D1" w:rsidTr="00A32A84">
        <w:tc>
          <w:tcPr>
            <w:tcW w:w="5000" w:type="pct"/>
          </w:tcPr>
          <w:p w:rsidR="004379DB" w:rsidRDefault="004379DB" w:rsidP="00A32A84">
            <w:r>
              <w:t>O</w:t>
            </w:r>
            <w:r>
              <w:rPr>
                <w:rFonts w:hint="eastAsia"/>
              </w:rPr>
              <w:t>pen issues</w:t>
            </w:r>
            <w:r w:rsidRPr="004341D1">
              <w:rPr>
                <w:rFonts w:hint="eastAsia"/>
              </w:rPr>
              <w:t>:</w:t>
            </w:r>
          </w:p>
          <w:p w:rsidR="004379DB" w:rsidRDefault="004379DB" w:rsidP="00A32A84">
            <w:r>
              <w:lastRenderedPageBreak/>
              <w:t>Time to send invitation?</w:t>
            </w:r>
          </w:p>
          <w:p w:rsidR="004379DB" w:rsidRPr="004341D1" w:rsidRDefault="004379DB" w:rsidP="00A32A84">
            <w:r>
              <w:t>Define the minimum time unit for a meeting.</w:t>
            </w:r>
          </w:p>
        </w:tc>
      </w:tr>
    </w:tbl>
    <w:p w:rsidR="004379DB" w:rsidRDefault="004379DB" w:rsidP="004379DB"/>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A32A84">
            <w:pPr>
              <w:jc w:val="center"/>
            </w:pPr>
            <w:r>
              <w:rPr>
                <w:rFonts w:hint="eastAsia"/>
              </w:rPr>
              <w:t>Use Case UC</w:t>
            </w:r>
            <w:r>
              <w:t>2</w:t>
            </w:r>
            <w:r>
              <w:rPr>
                <w:rFonts w:hint="eastAsia"/>
              </w:rPr>
              <w:t xml:space="preserve">: </w:t>
            </w:r>
            <w:r>
              <w:t>Respond Meeting</w:t>
            </w:r>
          </w:p>
        </w:tc>
      </w:tr>
      <w:tr w:rsidR="004379DB" w:rsidRPr="004341D1" w:rsidTr="00A32A84">
        <w:tc>
          <w:tcPr>
            <w:tcW w:w="5000" w:type="pct"/>
          </w:tcPr>
          <w:p w:rsidR="004379DB" w:rsidRPr="004341D1" w:rsidRDefault="004379DB" w:rsidP="00A32A84">
            <w:r>
              <w:rPr>
                <w:rFonts w:hint="eastAsia"/>
              </w:rPr>
              <w:t>Scope:</w:t>
            </w:r>
            <w:r>
              <w:t xml:space="preserve"> Synergy Distributed Meeting Scheduler application</w:t>
            </w:r>
          </w:p>
        </w:tc>
      </w:tr>
      <w:tr w:rsidR="004379DB" w:rsidRPr="004341D1" w:rsidTr="00A32A84">
        <w:tc>
          <w:tcPr>
            <w:tcW w:w="5000" w:type="pct"/>
          </w:tcPr>
          <w:p w:rsidR="004379DB" w:rsidRDefault="004379DB" w:rsidP="00A32A84">
            <w:r>
              <w:t>L</w:t>
            </w:r>
            <w:r>
              <w:rPr>
                <w:rFonts w:hint="eastAsia"/>
              </w:rPr>
              <w:t>evel:</w:t>
            </w:r>
            <w:r>
              <w:t xml:space="preserve"> U</w:t>
            </w:r>
            <w:r>
              <w:rPr>
                <w:rFonts w:hint="eastAsia"/>
              </w:rPr>
              <w:t>ser goal</w:t>
            </w:r>
          </w:p>
        </w:tc>
      </w:tr>
      <w:tr w:rsidR="004379DB" w:rsidRPr="004341D1" w:rsidTr="00A32A84">
        <w:tc>
          <w:tcPr>
            <w:tcW w:w="5000" w:type="pct"/>
          </w:tcPr>
          <w:p w:rsidR="004379DB" w:rsidRPr="004341D1" w:rsidRDefault="004379DB" w:rsidP="00A32A84">
            <w:r w:rsidRPr="004341D1">
              <w:rPr>
                <w:rFonts w:hint="eastAsia"/>
              </w:rPr>
              <w:t>Primary a</w:t>
            </w:r>
            <w:r>
              <w:rPr>
                <w:rFonts w:hint="eastAsia"/>
              </w:rPr>
              <w:t>ctor</w:t>
            </w:r>
            <w:r w:rsidRPr="004341D1">
              <w:rPr>
                <w:rFonts w:hint="eastAsia"/>
              </w:rPr>
              <w:t>:</w:t>
            </w:r>
            <w:r>
              <w:t xml:space="preserve"> User</w:t>
            </w:r>
          </w:p>
        </w:tc>
      </w:tr>
      <w:tr w:rsidR="004379DB" w:rsidRPr="004341D1" w:rsidTr="00A32A84">
        <w:tc>
          <w:tcPr>
            <w:tcW w:w="5000" w:type="pct"/>
          </w:tcPr>
          <w:p w:rsidR="004379DB" w:rsidRDefault="004379DB" w:rsidP="00A32A84">
            <w:r>
              <w:t>S</w:t>
            </w:r>
            <w:r>
              <w:rPr>
                <w:rFonts w:hint="eastAsia"/>
              </w:rPr>
              <w:t>takeholders and Interests :</w:t>
            </w:r>
          </w:p>
          <w:p w:rsidR="004379DB" w:rsidRPr="004341D1" w:rsidRDefault="004379DB" w:rsidP="00A32A84"/>
        </w:tc>
      </w:tr>
      <w:tr w:rsidR="004379DB" w:rsidRPr="004341D1" w:rsidTr="00A32A84">
        <w:tc>
          <w:tcPr>
            <w:tcW w:w="5000" w:type="pct"/>
          </w:tcPr>
          <w:p w:rsidR="004379DB" w:rsidRPr="004341D1" w:rsidRDefault="004379DB" w:rsidP="00A32A84">
            <w:r w:rsidRPr="004341D1">
              <w:t>P</w:t>
            </w:r>
            <w:r>
              <w:rPr>
                <w:rFonts w:hint="eastAsia"/>
              </w:rPr>
              <w:t>reconditions</w:t>
            </w:r>
            <w:r w:rsidRPr="004341D1">
              <w:rPr>
                <w:rFonts w:hint="eastAsia"/>
              </w:rPr>
              <w:t>:</w:t>
            </w:r>
          </w:p>
          <w:p w:rsidR="004379DB" w:rsidRPr="004341D1" w:rsidRDefault="004379DB" w:rsidP="004379DB">
            <w:pPr>
              <w:pStyle w:val="ListParagraph"/>
              <w:numPr>
                <w:ilvl w:val="0"/>
                <w:numId w:val="26"/>
              </w:numPr>
              <w:ind w:leftChars="0"/>
            </w:pPr>
            <w:r>
              <w:t>User is known and his identity has been authenticated.</w:t>
            </w:r>
          </w:p>
        </w:tc>
      </w:tr>
      <w:tr w:rsidR="004379DB" w:rsidRPr="004341D1" w:rsidTr="00A32A84">
        <w:tc>
          <w:tcPr>
            <w:tcW w:w="5000" w:type="pct"/>
          </w:tcPr>
          <w:p w:rsidR="004379DB" w:rsidRDefault="004379DB" w:rsidP="00A32A84">
            <w:r>
              <w:t>P</w:t>
            </w:r>
            <w:r>
              <w:rPr>
                <w:rFonts w:hint="eastAsia"/>
              </w:rPr>
              <w:t>ost</w:t>
            </w:r>
            <w:r>
              <w:t>-</w:t>
            </w:r>
            <w:r>
              <w:rPr>
                <w:rFonts w:hint="eastAsia"/>
              </w:rPr>
              <w:t>condition</w:t>
            </w:r>
            <w:r>
              <w:t>s</w:t>
            </w:r>
            <w:r>
              <w:rPr>
                <w:rFonts w:hint="eastAsia"/>
              </w:rPr>
              <w:t>:</w:t>
            </w:r>
          </w:p>
          <w:p w:rsidR="004379DB" w:rsidRPr="004341D1" w:rsidRDefault="004379DB" w:rsidP="004379DB">
            <w:pPr>
              <w:pStyle w:val="ListParagraph"/>
              <w:numPr>
                <w:ilvl w:val="0"/>
                <w:numId w:val="29"/>
              </w:numPr>
              <w:ind w:leftChars="0"/>
            </w:pPr>
            <w:r>
              <w:t>Invite respond has been sent to the initiator and saved by the system.</w:t>
            </w:r>
          </w:p>
        </w:tc>
      </w:tr>
      <w:tr w:rsidR="004379DB" w:rsidRPr="004341D1" w:rsidTr="00A32A84">
        <w:tc>
          <w:tcPr>
            <w:tcW w:w="5000" w:type="pct"/>
          </w:tcPr>
          <w:p w:rsidR="004379DB" w:rsidRPr="004341D1" w:rsidRDefault="004379DB" w:rsidP="00A32A84">
            <w:r w:rsidRPr="004341D1">
              <w:t>M</w:t>
            </w:r>
            <w:r w:rsidRPr="004341D1">
              <w:rPr>
                <w:rFonts w:hint="eastAsia"/>
              </w:rPr>
              <w:t>ain flow :</w:t>
            </w:r>
          </w:p>
          <w:p w:rsidR="004379DB" w:rsidRDefault="004379DB" w:rsidP="004379DB">
            <w:pPr>
              <w:pStyle w:val="ListParagraph"/>
              <w:numPr>
                <w:ilvl w:val="0"/>
                <w:numId w:val="27"/>
              </w:numPr>
              <w:ind w:leftChars="0"/>
            </w:pPr>
            <w:r>
              <w:t>Include &lt;View Meeting&gt;</w:t>
            </w:r>
          </w:p>
          <w:p w:rsidR="004379DB" w:rsidRDefault="004379DB" w:rsidP="004379DB">
            <w:pPr>
              <w:pStyle w:val="ListParagraph"/>
              <w:numPr>
                <w:ilvl w:val="0"/>
                <w:numId w:val="27"/>
              </w:numPr>
              <w:ind w:leftChars="0"/>
            </w:pPr>
            <w:r>
              <w:t>Participant /Representative select a Meeting Invite.</w:t>
            </w:r>
          </w:p>
          <w:p w:rsidR="004379DB" w:rsidRDefault="004379DB" w:rsidP="004379DB">
            <w:pPr>
              <w:pStyle w:val="ListParagraph"/>
              <w:numPr>
                <w:ilvl w:val="0"/>
                <w:numId w:val="27"/>
              </w:numPr>
              <w:ind w:leftChars="0"/>
            </w:pPr>
            <w:r>
              <w:t>The system presents Meeting Response Form.</w:t>
            </w:r>
          </w:p>
          <w:p w:rsidR="004379DB" w:rsidRDefault="004379DB" w:rsidP="004379DB">
            <w:pPr>
              <w:pStyle w:val="ListParagraph"/>
              <w:numPr>
                <w:ilvl w:val="0"/>
                <w:numId w:val="27"/>
              </w:numPr>
              <w:ind w:leftChars="0"/>
            </w:pPr>
            <w:r>
              <w:t>Participant /Representative accepts invite, specify time sets, specify response message (if any), specify additional information according to its role (if any) and submits.</w:t>
            </w:r>
          </w:p>
          <w:p w:rsidR="004379DB" w:rsidRPr="004341D1" w:rsidRDefault="004379DB" w:rsidP="004379DB">
            <w:pPr>
              <w:pStyle w:val="ListParagraph"/>
              <w:numPr>
                <w:ilvl w:val="0"/>
                <w:numId w:val="28"/>
              </w:numPr>
              <w:ind w:leftChars="0"/>
            </w:pPr>
            <w:r>
              <w:t>The system validates Response data, sends Response and presents an acknowledgement indicates that request is complete.</w:t>
            </w:r>
          </w:p>
        </w:tc>
      </w:tr>
      <w:tr w:rsidR="004379DB" w:rsidRPr="004341D1" w:rsidTr="00A32A84">
        <w:tc>
          <w:tcPr>
            <w:tcW w:w="5000" w:type="pct"/>
          </w:tcPr>
          <w:p w:rsidR="004379DB" w:rsidRPr="004341D1" w:rsidRDefault="004379DB" w:rsidP="00A32A84">
            <w:r>
              <w:br w:type="page"/>
            </w:r>
            <w:r w:rsidRPr="004341D1">
              <w:t>A</w:t>
            </w:r>
            <w:r>
              <w:rPr>
                <w:rFonts w:hint="eastAsia"/>
              </w:rPr>
              <w:t>lternative flow</w:t>
            </w:r>
            <w:r w:rsidRPr="004341D1">
              <w:rPr>
                <w:rFonts w:hint="eastAsia"/>
              </w:rPr>
              <w:t>:</w:t>
            </w:r>
          </w:p>
          <w:p w:rsidR="004379DB" w:rsidRDefault="004379DB" w:rsidP="00A32A84">
            <w:pPr>
              <w:rPr>
                <w:lang w:val="de-DE"/>
              </w:rPr>
            </w:pPr>
            <w:r>
              <w:t>*.a At any time, Participant /Representative</w:t>
            </w:r>
            <w:r>
              <w:rPr>
                <w:lang w:val="de-DE"/>
              </w:rPr>
              <w:t xml:space="preserve"> cancels task and discards.</w:t>
            </w:r>
          </w:p>
          <w:p w:rsidR="004379DB" w:rsidRDefault="004379DB" w:rsidP="00A32A84">
            <w:pPr>
              <w:rPr>
                <w:lang w:val="de-DE"/>
              </w:rPr>
            </w:pPr>
            <w:r>
              <w:rPr>
                <w:lang w:val="de-DE"/>
              </w:rPr>
              <w:t xml:space="preserve">2.a If Invite is declined </w:t>
            </w:r>
          </w:p>
          <w:p w:rsidR="004379DB" w:rsidRDefault="004379DB" w:rsidP="00A32A84">
            <w:pPr>
              <w:ind w:left="720"/>
              <w:rPr>
                <w:lang w:val="de-DE"/>
              </w:rPr>
            </w:pPr>
            <w:r>
              <w:rPr>
                <w:lang w:val="de-DE"/>
              </w:rPr>
              <w:t>1.Display message confirming action.</w:t>
            </w:r>
          </w:p>
          <w:p w:rsidR="004379DB" w:rsidRDefault="004379DB" w:rsidP="00A32A84">
            <w:pPr>
              <w:ind w:left="720"/>
            </w:pPr>
            <w:r>
              <w:rPr>
                <w:lang w:val="de-DE"/>
              </w:rPr>
              <w:t xml:space="preserve">2. The system </w:t>
            </w:r>
            <w:r>
              <w:t>sends Response and presents an acknowledgement indicates that request is complete.</w:t>
            </w:r>
          </w:p>
          <w:p w:rsidR="004379DB" w:rsidRDefault="004379DB" w:rsidP="00A32A84">
            <w:r>
              <w:t xml:space="preserve">3.a If Participant is Active </w:t>
            </w:r>
          </w:p>
          <w:p w:rsidR="004379DB" w:rsidRDefault="004379DB" w:rsidP="00A32A84">
            <w:pPr>
              <w:ind w:left="720"/>
            </w:pPr>
            <w:r>
              <w:t xml:space="preserve">1. Enable </w:t>
            </w:r>
            <w:r w:rsidRPr="00140A14">
              <w:rPr>
                <w:u w:val="single"/>
              </w:rPr>
              <w:t>Request Equipment</w:t>
            </w:r>
            <w:r>
              <w:t xml:space="preserve"> option</w:t>
            </w:r>
          </w:p>
          <w:p w:rsidR="004379DB" w:rsidRDefault="004379DB" w:rsidP="00A32A84">
            <w:r>
              <w:t xml:space="preserve">3.b If Participant is Important </w:t>
            </w:r>
          </w:p>
          <w:p w:rsidR="004379DB" w:rsidRDefault="004379DB" w:rsidP="00A32A84">
            <w:pPr>
              <w:ind w:left="720"/>
            </w:pPr>
            <w:r>
              <w:t xml:space="preserve">1. Enable </w:t>
            </w:r>
            <w:r>
              <w:rPr>
                <w:u w:val="single"/>
              </w:rPr>
              <w:t>Select preferred location</w:t>
            </w:r>
            <w:r>
              <w:t xml:space="preserve"> option</w:t>
            </w:r>
          </w:p>
          <w:p w:rsidR="004379DB" w:rsidRDefault="004379DB" w:rsidP="00A32A84">
            <w:r>
              <w:t>4.a If one time set is invalid.</w:t>
            </w:r>
          </w:p>
          <w:p w:rsidR="004379DB" w:rsidRDefault="004379DB" w:rsidP="00A32A84">
            <w:pPr>
              <w:ind w:left="360"/>
            </w:pPr>
            <w:r>
              <w:t>1. Display message indicating why the time set is invalid.</w:t>
            </w:r>
          </w:p>
          <w:p w:rsidR="004379DB" w:rsidRPr="00F10705" w:rsidRDefault="004379DB" w:rsidP="00A32A84">
            <w:pPr>
              <w:ind w:left="360"/>
              <w:rPr>
                <w:lang w:val="de-DE"/>
              </w:rPr>
            </w:pPr>
            <w:r>
              <w:t>2. Participant /Representative</w:t>
            </w:r>
            <w:r w:rsidRPr="00F10705">
              <w:rPr>
                <w:lang w:val="de-DE"/>
              </w:rPr>
              <w:t xml:space="preserve"> </w:t>
            </w:r>
            <w:r>
              <w:t>specify time set.</w:t>
            </w:r>
          </w:p>
          <w:p w:rsidR="004379DB" w:rsidRDefault="004379DB" w:rsidP="00A32A84">
            <w:r>
              <w:t>4.b If no response message specified</w:t>
            </w:r>
          </w:p>
          <w:p w:rsidR="004379DB" w:rsidRDefault="004379DB" w:rsidP="00A32A84">
            <w:pPr>
              <w:ind w:left="720"/>
            </w:pPr>
            <w:r>
              <w:t xml:space="preserve"> 1 Display message indicating response message is missing and if the Participant /Representative</w:t>
            </w:r>
            <w:r>
              <w:rPr>
                <w:lang w:val="de-DE"/>
              </w:rPr>
              <w:t xml:space="preserve"> </w:t>
            </w:r>
            <w:r>
              <w:t>wishes to continue without it.</w:t>
            </w:r>
          </w:p>
          <w:p w:rsidR="004379DB" w:rsidRDefault="004379DB" w:rsidP="00A32A84">
            <w:pPr>
              <w:ind w:left="720"/>
            </w:pPr>
            <w:r>
              <w:t xml:space="preserve"> 2.a Participant /Representative</w:t>
            </w:r>
            <w:r w:rsidRPr="0071426A">
              <w:rPr>
                <w:lang w:val="de-DE"/>
              </w:rPr>
              <w:t xml:space="preserve"> </w:t>
            </w:r>
            <w:r>
              <w:t>continues submitting.</w:t>
            </w:r>
          </w:p>
          <w:p w:rsidR="004379DB" w:rsidRDefault="004379DB" w:rsidP="00A32A84">
            <w:pPr>
              <w:ind w:left="720"/>
            </w:pPr>
            <w:r>
              <w:t>2.b Participant /Representative</w:t>
            </w:r>
            <w:r w:rsidRPr="0071426A">
              <w:rPr>
                <w:lang w:val="de-DE"/>
              </w:rPr>
              <w:t xml:space="preserve"> </w:t>
            </w:r>
            <w:r>
              <w:t>specifies response message.</w:t>
            </w:r>
          </w:p>
          <w:p w:rsidR="004379DB" w:rsidRDefault="004379DB" w:rsidP="00A32A84">
            <w:r>
              <w:t xml:space="preserve">4.c If Participant is Important and no Preference Location specified then </w:t>
            </w:r>
          </w:p>
          <w:p w:rsidR="004379DB" w:rsidRDefault="004379DB" w:rsidP="00A32A84">
            <w:pPr>
              <w:ind w:left="720"/>
            </w:pPr>
            <w:r>
              <w:t>1. Display message indicating that Preference Location is missing and if the Participant /Representative wishes to continue without it.</w:t>
            </w:r>
          </w:p>
          <w:p w:rsidR="004379DB" w:rsidRDefault="004379DB" w:rsidP="00A32A84">
            <w:pPr>
              <w:ind w:left="720"/>
            </w:pPr>
            <w:r>
              <w:t>2.a Participant /Representative</w:t>
            </w:r>
            <w:r w:rsidRPr="0071426A">
              <w:rPr>
                <w:lang w:val="de-DE"/>
              </w:rPr>
              <w:t xml:space="preserve"> </w:t>
            </w:r>
            <w:r>
              <w:t>continues submitting.</w:t>
            </w:r>
          </w:p>
          <w:p w:rsidR="004379DB" w:rsidRDefault="004379DB" w:rsidP="00A32A84">
            <w:pPr>
              <w:ind w:left="720"/>
            </w:pPr>
            <w:r>
              <w:t>2.b Participant /Representative</w:t>
            </w:r>
            <w:r w:rsidRPr="0071426A">
              <w:rPr>
                <w:lang w:val="de-DE"/>
              </w:rPr>
              <w:t xml:space="preserve"> </w:t>
            </w:r>
            <w:r>
              <w:t>specifies Preference Location.</w:t>
            </w:r>
          </w:p>
          <w:p w:rsidR="004379DB" w:rsidRDefault="004379DB" w:rsidP="00A32A84">
            <w:r>
              <w:t xml:space="preserve">4.d If Participant is Active and no Equipment needs specified then </w:t>
            </w:r>
          </w:p>
          <w:p w:rsidR="004379DB" w:rsidRDefault="004379DB" w:rsidP="00A32A84">
            <w:pPr>
              <w:ind w:left="720"/>
            </w:pPr>
            <w:r>
              <w:t>1. Display message indicating that Equipment needs are missing and if the Participant /Representative</w:t>
            </w:r>
            <w:r w:rsidRPr="0071426A">
              <w:rPr>
                <w:lang w:val="de-DE"/>
              </w:rPr>
              <w:t xml:space="preserve"> </w:t>
            </w:r>
            <w:r>
              <w:rPr>
                <w:lang w:val="de-DE"/>
              </w:rPr>
              <w:t xml:space="preserve">wishes </w:t>
            </w:r>
            <w:r>
              <w:t>to continue without it.</w:t>
            </w:r>
          </w:p>
          <w:p w:rsidR="004379DB" w:rsidRDefault="004379DB" w:rsidP="00A32A84">
            <w:pPr>
              <w:ind w:left="720"/>
            </w:pPr>
            <w:r>
              <w:t>2.a Participant /Representative</w:t>
            </w:r>
            <w:r w:rsidRPr="0071426A">
              <w:rPr>
                <w:lang w:val="de-DE"/>
              </w:rPr>
              <w:t xml:space="preserve"> </w:t>
            </w:r>
            <w:r>
              <w:t>continues submitting.</w:t>
            </w:r>
          </w:p>
          <w:p w:rsidR="004379DB" w:rsidRDefault="004379DB" w:rsidP="00A32A84">
            <w:pPr>
              <w:ind w:left="720"/>
            </w:pPr>
            <w:r>
              <w:t xml:space="preserve"> 2.b Participant /Representative</w:t>
            </w:r>
            <w:r w:rsidRPr="0071426A">
              <w:rPr>
                <w:lang w:val="de-DE"/>
              </w:rPr>
              <w:t xml:space="preserve"> </w:t>
            </w:r>
            <w:r>
              <w:t>specifies Equipment needs.</w:t>
            </w:r>
          </w:p>
          <w:p w:rsidR="004379DB" w:rsidRDefault="004379DB" w:rsidP="00A32A84">
            <w:r>
              <w:t>5.a If System is unable to send response.</w:t>
            </w:r>
          </w:p>
          <w:p w:rsidR="004379DB" w:rsidRPr="004341D1" w:rsidRDefault="004379DB" w:rsidP="00A32A84">
            <w:pPr>
              <w:ind w:left="720"/>
            </w:pPr>
            <w:r>
              <w:t>1 The system displays message indicating error and presents Meeting Response Form.</w:t>
            </w:r>
          </w:p>
        </w:tc>
      </w:tr>
      <w:tr w:rsidR="004379DB" w:rsidRPr="004341D1" w:rsidTr="00A32A84">
        <w:tc>
          <w:tcPr>
            <w:tcW w:w="5000" w:type="pct"/>
          </w:tcPr>
          <w:p w:rsidR="004379DB" w:rsidRDefault="004379DB" w:rsidP="00A32A84">
            <w:r>
              <w:lastRenderedPageBreak/>
              <w:t>S</w:t>
            </w:r>
            <w:r>
              <w:rPr>
                <w:rFonts w:hint="eastAsia"/>
              </w:rPr>
              <w:t>pecial Requirements:</w:t>
            </w:r>
          </w:p>
          <w:p w:rsidR="004379DB" w:rsidRPr="004341D1" w:rsidRDefault="004379DB" w:rsidP="00A32A84"/>
        </w:tc>
      </w:tr>
      <w:tr w:rsidR="004379DB" w:rsidRPr="004341D1" w:rsidTr="00A32A84">
        <w:tc>
          <w:tcPr>
            <w:tcW w:w="5000" w:type="pct"/>
          </w:tcPr>
          <w:p w:rsidR="004379DB" w:rsidRDefault="004379DB" w:rsidP="00A32A84">
            <w:r>
              <w:rPr>
                <w:rFonts w:hint="eastAsia"/>
              </w:rPr>
              <w:t>Technology and Data Variations List:</w:t>
            </w:r>
            <w:r>
              <w:t xml:space="preserve"> </w:t>
            </w:r>
          </w:p>
        </w:tc>
      </w:tr>
      <w:tr w:rsidR="004379DB" w:rsidRPr="004341D1" w:rsidTr="00A32A84">
        <w:tc>
          <w:tcPr>
            <w:tcW w:w="5000" w:type="pct"/>
          </w:tcPr>
          <w:p w:rsidR="004379DB" w:rsidRDefault="004379DB" w:rsidP="00A32A84">
            <w:r>
              <w:t>F</w:t>
            </w:r>
            <w:r>
              <w:rPr>
                <w:rFonts w:hint="eastAsia"/>
              </w:rPr>
              <w:t>requency of Occurrence:</w:t>
            </w:r>
            <w:r>
              <w:t xml:space="preserve"> Continuous</w:t>
            </w:r>
          </w:p>
        </w:tc>
      </w:tr>
      <w:tr w:rsidR="004379DB" w:rsidRPr="004341D1" w:rsidTr="00A32A84">
        <w:tc>
          <w:tcPr>
            <w:tcW w:w="5000" w:type="pct"/>
          </w:tcPr>
          <w:p w:rsidR="004379DB" w:rsidRDefault="004379DB" w:rsidP="00A32A84">
            <w:r>
              <w:t>O</w:t>
            </w:r>
            <w:r>
              <w:rPr>
                <w:rFonts w:hint="eastAsia"/>
              </w:rPr>
              <w:t>pen issues</w:t>
            </w:r>
            <w:r w:rsidRPr="004341D1">
              <w:rPr>
                <w:rFonts w:hint="eastAsia"/>
              </w:rPr>
              <w:t>:</w:t>
            </w:r>
          </w:p>
          <w:p w:rsidR="004379DB" w:rsidRDefault="004379DB" w:rsidP="00A32A84">
            <w:r>
              <w:t>Time to send response?</w:t>
            </w:r>
          </w:p>
          <w:p w:rsidR="004379DB" w:rsidRPr="004341D1" w:rsidRDefault="004379DB" w:rsidP="00A32A84"/>
        </w:tc>
      </w:tr>
    </w:tbl>
    <w:p w:rsidR="004379DB" w:rsidRDefault="004379DB" w:rsidP="004379DB"/>
    <w:p w:rsidR="004379DB" w:rsidRDefault="004379DB" w:rsidP="004379DB"/>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A32A84">
            <w:pPr>
              <w:jc w:val="center"/>
            </w:pPr>
            <w:r>
              <w:rPr>
                <w:rFonts w:hint="eastAsia"/>
              </w:rPr>
              <w:t>Use Case UC</w:t>
            </w:r>
            <w:r>
              <w:t>3</w:t>
            </w:r>
            <w:r>
              <w:rPr>
                <w:rFonts w:hint="eastAsia"/>
              </w:rPr>
              <w:t xml:space="preserve">: </w:t>
            </w:r>
            <w:r>
              <w:t>View Meeting</w:t>
            </w:r>
          </w:p>
        </w:tc>
      </w:tr>
      <w:tr w:rsidR="004379DB" w:rsidRPr="004341D1" w:rsidTr="00A32A84">
        <w:tc>
          <w:tcPr>
            <w:tcW w:w="5000" w:type="pct"/>
          </w:tcPr>
          <w:p w:rsidR="004379DB" w:rsidRPr="004341D1" w:rsidRDefault="004379DB" w:rsidP="00A32A84">
            <w:r>
              <w:rPr>
                <w:rFonts w:hint="eastAsia"/>
              </w:rPr>
              <w:t>Scope:</w:t>
            </w:r>
            <w:r>
              <w:t xml:space="preserve"> Synergy Distributed Meeting Scheduler application</w:t>
            </w:r>
          </w:p>
        </w:tc>
      </w:tr>
      <w:tr w:rsidR="004379DB" w:rsidRPr="004341D1" w:rsidTr="00A32A84">
        <w:tc>
          <w:tcPr>
            <w:tcW w:w="5000" w:type="pct"/>
          </w:tcPr>
          <w:p w:rsidR="004379DB" w:rsidRDefault="004379DB" w:rsidP="00A32A84">
            <w:r>
              <w:t>L</w:t>
            </w:r>
            <w:r>
              <w:rPr>
                <w:rFonts w:hint="eastAsia"/>
              </w:rPr>
              <w:t>evel:</w:t>
            </w:r>
            <w:r>
              <w:t xml:space="preserve"> U</w:t>
            </w:r>
            <w:r>
              <w:rPr>
                <w:rFonts w:hint="eastAsia"/>
              </w:rPr>
              <w:t>ser goal</w:t>
            </w:r>
          </w:p>
        </w:tc>
      </w:tr>
      <w:tr w:rsidR="004379DB" w:rsidRPr="004341D1" w:rsidTr="00A32A84">
        <w:tc>
          <w:tcPr>
            <w:tcW w:w="5000" w:type="pct"/>
          </w:tcPr>
          <w:p w:rsidR="004379DB" w:rsidRPr="004341D1" w:rsidRDefault="004379DB" w:rsidP="00A32A84">
            <w:r w:rsidRPr="004341D1">
              <w:rPr>
                <w:rFonts w:hint="eastAsia"/>
              </w:rPr>
              <w:t>Primary a</w:t>
            </w:r>
            <w:r>
              <w:rPr>
                <w:rFonts w:hint="eastAsia"/>
              </w:rPr>
              <w:t>ctor</w:t>
            </w:r>
            <w:r w:rsidRPr="004341D1">
              <w:rPr>
                <w:rFonts w:hint="eastAsia"/>
              </w:rPr>
              <w:t>:</w:t>
            </w:r>
            <w:r>
              <w:t xml:space="preserve"> User</w:t>
            </w:r>
          </w:p>
        </w:tc>
      </w:tr>
      <w:tr w:rsidR="004379DB" w:rsidRPr="004341D1" w:rsidTr="00A32A84">
        <w:tc>
          <w:tcPr>
            <w:tcW w:w="5000" w:type="pct"/>
          </w:tcPr>
          <w:p w:rsidR="004379DB" w:rsidRDefault="004379DB" w:rsidP="00A32A84">
            <w:r>
              <w:t>S</w:t>
            </w:r>
            <w:r>
              <w:rPr>
                <w:rFonts w:hint="eastAsia"/>
              </w:rPr>
              <w:t>takeholders and Interests :</w:t>
            </w:r>
          </w:p>
          <w:p w:rsidR="004379DB" w:rsidRPr="004341D1" w:rsidRDefault="004379DB" w:rsidP="00A32A84"/>
        </w:tc>
      </w:tr>
      <w:tr w:rsidR="004379DB" w:rsidRPr="004341D1" w:rsidTr="00A32A84">
        <w:tc>
          <w:tcPr>
            <w:tcW w:w="5000" w:type="pct"/>
          </w:tcPr>
          <w:p w:rsidR="004379DB" w:rsidRPr="004341D1" w:rsidRDefault="004379DB" w:rsidP="00A32A84">
            <w:r w:rsidRPr="004341D1">
              <w:t>P</w:t>
            </w:r>
            <w:r>
              <w:rPr>
                <w:rFonts w:hint="eastAsia"/>
              </w:rPr>
              <w:t>reconditions</w:t>
            </w:r>
            <w:r w:rsidRPr="004341D1">
              <w:rPr>
                <w:rFonts w:hint="eastAsia"/>
              </w:rPr>
              <w:t>:</w:t>
            </w:r>
          </w:p>
          <w:p w:rsidR="004379DB" w:rsidRPr="004341D1" w:rsidRDefault="004379DB" w:rsidP="004379DB">
            <w:pPr>
              <w:pStyle w:val="ListParagraph"/>
              <w:numPr>
                <w:ilvl w:val="0"/>
                <w:numId w:val="26"/>
              </w:numPr>
              <w:ind w:leftChars="0"/>
            </w:pPr>
            <w:r>
              <w:t>User is known and his identity has been authenticated.</w:t>
            </w:r>
          </w:p>
        </w:tc>
      </w:tr>
      <w:tr w:rsidR="004379DB" w:rsidRPr="004341D1" w:rsidTr="00A32A84">
        <w:tc>
          <w:tcPr>
            <w:tcW w:w="5000" w:type="pct"/>
          </w:tcPr>
          <w:p w:rsidR="004379DB" w:rsidRDefault="004379DB" w:rsidP="00A32A84">
            <w:r>
              <w:t>P</w:t>
            </w:r>
            <w:r>
              <w:rPr>
                <w:rFonts w:hint="eastAsia"/>
              </w:rPr>
              <w:t>ost</w:t>
            </w:r>
            <w:r>
              <w:t>-</w:t>
            </w:r>
            <w:r>
              <w:rPr>
                <w:rFonts w:hint="eastAsia"/>
              </w:rPr>
              <w:t>condition</w:t>
            </w:r>
            <w:r>
              <w:t>s</w:t>
            </w:r>
            <w:r>
              <w:rPr>
                <w:rFonts w:hint="eastAsia"/>
              </w:rPr>
              <w:t>:</w:t>
            </w:r>
          </w:p>
          <w:p w:rsidR="004379DB" w:rsidRPr="004341D1" w:rsidRDefault="004379DB" w:rsidP="004379DB">
            <w:pPr>
              <w:pStyle w:val="ListParagraph"/>
              <w:numPr>
                <w:ilvl w:val="0"/>
                <w:numId w:val="29"/>
              </w:numPr>
              <w:ind w:leftChars="0"/>
            </w:pPr>
            <w:r>
              <w:t>User schedule has been retrieve from system.</w:t>
            </w:r>
          </w:p>
        </w:tc>
      </w:tr>
      <w:tr w:rsidR="004379DB" w:rsidRPr="004341D1" w:rsidTr="00A32A84">
        <w:tc>
          <w:tcPr>
            <w:tcW w:w="5000" w:type="pct"/>
          </w:tcPr>
          <w:p w:rsidR="004379DB" w:rsidRPr="004341D1" w:rsidRDefault="004379DB" w:rsidP="00A32A84">
            <w:r w:rsidRPr="004341D1">
              <w:t>M</w:t>
            </w:r>
            <w:r w:rsidRPr="004341D1">
              <w:rPr>
                <w:rFonts w:hint="eastAsia"/>
              </w:rPr>
              <w:t>ain flow :</w:t>
            </w:r>
          </w:p>
          <w:p w:rsidR="004379DB" w:rsidRDefault="004379DB" w:rsidP="004379DB">
            <w:pPr>
              <w:pStyle w:val="ListParagraph"/>
              <w:numPr>
                <w:ilvl w:val="0"/>
                <w:numId w:val="27"/>
              </w:numPr>
              <w:ind w:leftChars="0"/>
            </w:pPr>
            <w:r>
              <w:t xml:space="preserve">Participant /Representative select </w:t>
            </w:r>
            <w:r w:rsidRPr="00C07477">
              <w:rPr>
                <w:u w:val="single"/>
              </w:rPr>
              <w:t>View Meeting</w:t>
            </w:r>
            <w:r>
              <w:t>.</w:t>
            </w:r>
          </w:p>
          <w:p w:rsidR="004379DB" w:rsidRDefault="004379DB" w:rsidP="004379DB">
            <w:pPr>
              <w:pStyle w:val="ListParagraph"/>
              <w:numPr>
                <w:ilvl w:val="0"/>
                <w:numId w:val="27"/>
              </w:numPr>
              <w:ind w:leftChars="0"/>
            </w:pPr>
            <w:r>
              <w:t>The system retrieves schedule data within default time range for current Participant /Representative and presents it in a list.</w:t>
            </w:r>
          </w:p>
          <w:p w:rsidR="004379DB" w:rsidRPr="004341D1" w:rsidRDefault="004379DB" w:rsidP="00A32A84"/>
        </w:tc>
      </w:tr>
      <w:tr w:rsidR="004379DB" w:rsidRPr="004341D1" w:rsidTr="00A32A84">
        <w:tc>
          <w:tcPr>
            <w:tcW w:w="5000" w:type="pct"/>
          </w:tcPr>
          <w:p w:rsidR="004379DB" w:rsidRPr="004341D1" w:rsidRDefault="004379DB" w:rsidP="00A32A84">
            <w:r>
              <w:br w:type="page"/>
            </w:r>
            <w:r w:rsidRPr="004341D1">
              <w:t>A</w:t>
            </w:r>
            <w:r>
              <w:rPr>
                <w:rFonts w:hint="eastAsia"/>
              </w:rPr>
              <w:t>lternative flow</w:t>
            </w:r>
            <w:r w:rsidRPr="004341D1">
              <w:rPr>
                <w:rFonts w:hint="eastAsia"/>
              </w:rPr>
              <w:t>:</w:t>
            </w:r>
          </w:p>
          <w:p w:rsidR="004379DB" w:rsidRDefault="004379DB" w:rsidP="00A32A84">
            <w:pPr>
              <w:rPr>
                <w:lang w:val="de-DE"/>
              </w:rPr>
            </w:pPr>
            <w:r>
              <w:t>*.a At any time, Participant /Representative</w:t>
            </w:r>
            <w:r>
              <w:rPr>
                <w:lang w:val="de-DE"/>
              </w:rPr>
              <w:t xml:space="preserve"> cancels.</w:t>
            </w:r>
          </w:p>
          <w:p w:rsidR="004379DB" w:rsidRDefault="004379DB" w:rsidP="00A32A84">
            <w:pPr>
              <w:rPr>
                <w:lang w:val="de-DE"/>
              </w:rPr>
            </w:pPr>
            <w:r>
              <w:rPr>
                <w:lang w:val="de-DE"/>
              </w:rPr>
              <w:t xml:space="preserve">*.b If </w:t>
            </w:r>
            <w:r>
              <w:t>Participant /Representative</w:t>
            </w:r>
            <w:r>
              <w:rPr>
                <w:lang w:val="de-DE"/>
              </w:rPr>
              <w:t xml:space="preserve"> changes time interval </w:t>
            </w:r>
          </w:p>
          <w:p w:rsidR="004379DB" w:rsidRPr="004341D1" w:rsidRDefault="004379DB" w:rsidP="00A32A84">
            <w:pPr>
              <w:pStyle w:val="ListParagraph"/>
              <w:ind w:leftChars="0" w:left="360"/>
            </w:pPr>
            <w:r>
              <w:rPr>
                <w:lang w:val="de-DE"/>
              </w:rPr>
              <w:t xml:space="preserve">1. </w:t>
            </w:r>
            <w:r>
              <w:t>The system retrieves schedule data within specified time range for current Participant /Representative and presents it in a list.</w:t>
            </w:r>
            <w:r w:rsidRPr="004341D1">
              <w:t xml:space="preserve"> </w:t>
            </w:r>
          </w:p>
        </w:tc>
      </w:tr>
      <w:tr w:rsidR="004379DB" w:rsidRPr="004341D1" w:rsidTr="00A32A84">
        <w:tc>
          <w:tcPr>
            <w:tcW w:w="5000" w:type="pct"/>
          </w:tcPr>
          <w:p w:rsidR="004379DB" w:rsidRDefault="004379DB" w:rsidP="00A32A84">
            <w:r>
              <w:t>S</w:t>
            </w:r>
            <w:r>
              <w:rPr>
                <w:rFonts w:hint="eastAsia"/>
              </w:rPr>
              <w:t>pecial Requirements:</w:t>
            </w:r>
          </w:p>
          <w:p w:rsidR="004379DB" w:rsidRPr="004341D1" w:rsidRDefault="004379DB" w:rsidP="00A32A84"/>
        </w:tc>
      </w:tr>
      <w:tr w:rsidR="004379DB" w:rsidRPr="004341D1" w:rsidTr="00A32A84">
        <w:tc>
          <w:tcPr>
            <w:tcW w:w="5000" w:type="pct"/>
          </w:tcPr>
          <w:p w:rsidR="004379DB" w:rsidRDefault="004379DB" w:rsidP="00A32A84">
            <w:r>
              <w:rPr>
                <w:rFonts w:hint="eastAsia"/>
              </w:rPr>
              <w:t>Technology and Data Variations List:</w:t>
            </w:r>
            <w:r>
              <w:t xml:space="preserve"> </w:t>
            </w:r>
          </w:p>
        </w:tc>
      </w:tr>
      <w:tr w:rsidR="004379DB" w:rsidRPr="004341D1" w:rsidTr="00A32A84">
        <w:tc>
          <w:tcPr>
            <w:tcW w:w="5000" w:type="pct"/>
          </w:tcPr>
          <w:p w:rsidR="004379DB" w:rsidRDefault="004379DB" w:rsidP="00A32A84">
            <w:r>
              <w:t>F</w:t>
            </w:r>
            <w:r>
              <w:rPr>
                <w:rFonts w:hint="eastAsia"/>
              </w:rPr>
              <w:t>requency of Occurrence:</w:t>
            </w:r>
            <w:r>
              <w:t xml:space="preserve"> Continuous</w:t>
            </w:r>
          </w:p>
        </w:tc>
      </w:tr>
      <w:tr w:rsidR="004379DB" w:rsidRPr="004341D1" w:rsidTr="00A32A84">
        <w:tc>
          <w:tcPr>
            <w:tcW w:w="5000" w:type="pct"/>
          </w:tcPr>
          <w:p w:rsidR="004379DB" w:rsidRDefault="004379DB" w:rsidP="00A32A84">
            <w:r>
              <w:t>O</w:t>
            </w:r>
            <w:r>
              <w:rPr>
                <w:rFonts w:hint="eastAsia"/>
              </w:rPr>
              <w:t>pen issues</w:t>
            </w:r>
            <w:r w:rsidRPr="004341D1">
              <w:rPr>
                <w:rFonts w:hint="eastAsia"/>
              </w:rPr>
              <w:t>:</w:t>
            </w:r>
          </w:p>
          <w:p w:rsidR="004379DB" w:rsidRDefault="004379DB" w:rsidP="00A32A84">
            <w:r>
              <w:t>Time to retrieve?</w:t>
            </w:r>
          </w:p>
          <w:p w:rsidR="004379DB" w:rsidRDefault="004379DB" w:rsidP="00A32A84"/>
          <w:p w:rsidR="004379DB" w:rsidRPr="004341D1" w:rsidRDefault="004379DB" w:rsidP="00A32A84"/>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4</w:t>
            </w:r>
            <w:r>
              <w:rPr>
                <w:rFonts w:hint="eastAsia"/>
              </w:rPr>
              <w:t xml:space="preserve">: </w:t>
            </w:r>
            <w:r>
              <w:t>Edit Personal Information</w:t>
            </w:r>
          </w:p>
        </w:tc>
      </w:tr>
      <w:tr w:rsidR="004379DB" w:rsidRPr="004341D1" w:rsidTr="00A32A84">
        <w:tc>
          <w:tcPr>
            <w:tcW w:w="5000" w:type="pct"/>
          </w:tcPr>
          <w:p w:rsidR="004379DB" w:rsidRPr="004341D1" w:rsidRDefault="004379DB" w:rsidP="00B7749B">
            <w:r>
              <w:t>Brief description</w:t>
            </w:r>
            <w:r>
              <w:rPr>
                <w:rFonts w:hint="eastAsia"/>
              </w:rPr>
              <w:t>:</w:t>
            </w:r>
            <w:r>
              <w:t xml:space="preserve"> </w:t>
            </w:r>
            <w:r w:rsidR="00B7749B">
              <w:t>User is logged in and selects “Edit My Info”. System presents the user with the form containing the editable fields of his/her information. User makes modification and selects save. System validates, saves information and presents user with a confirmation screen. User reviews info and accepts.</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5</w:t>
            </w:r>
            <w:r>
              <w:rPr>
                <w:rFonts w:hint="eastAsia"/>
              </w:rPr>
              <w:t xml:space="preserve">: </w:t>
            </w:r>
            <w:r>
              <w:t>Update Meeting Invite</w:t>
            </w:r>
          </w:p>
        </w:tc>
      </w:tr>
      <w:tr w:rsidR="004379DB" w:rsidRPr="004341D1" w:rsidTr="00A32A84">
        <w:tc>
          <w:tcPr>
            <w:tcW w:w="5000" w:type="pct"/>
          </w:tcPr>
          <w:p w:rsidR="004379DB" w:rsidRPr="004341D1" w:rsidRDefault="004379DB" w:rsidP="00F552DE">
            <w:r>
              <w:t>Brief description</w:t>
            </w:r>
            <w:r>
              <w:rPr>
                <w:rFonts w:hint="eastAsia"/>
              </w:rPr>
              <w:t>:</w:t>
            </w:r>
            <w:r>
              <w:t xml:space="preserve"> </w:t>
            </w:r>
            <w:r w:rsidR="00F552DE">
              <w:t>User is logged in and selects “Update Meeting” (Only meeting initiator can modify invite information).System presents the user with a form containing all editable fields of the meeting invite. User makes modification and selects save. System validates, saves information and presents user with a confirmation screen. User reviews info and accepts. System sends a invite to all potential participants.</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6</w:t>
            </w:r>
            <w:r>
              <w:rPr>
                <w:rFonts w:hint="eastAsia"/>
              </w:rPr>
              <w:t xml:space="preserve">: </w:t>
            </w:r>
            <w:r>
              <w:t>Assign Representative</w:t>
            </w:r>
          </w:p>
        </w:tc>
      </w:tr>
      <w:tr w:rsidR="004379DB" w:rsidRPr="004341D1" w:rsidTr="00A32A84">
        <w:tc>
          <w:tcPr>
            <w:tcW w:w="5000" w:type="pct"/>
          </w:tcPr>
          <w:p w:rsidR="004379DB" w:rsidRPr="004341D1" w:rsidRDefault="004379DB" w:rsidP="00F552DE">
            <w:r>
              <w:lastRenderedPageBreak/>
              <w:t>Brief description</w:t>
            </w:r>
            <w:r>
              <w:rPr>
                <w:rFonts w:hint="eastAsia"/>
              </w:rPr>
              <w:t>:</w:t>
            </w:r>
            <w:r>
              <w:t xml:space="preserve"> </w:t>
            </w:r>
            <w:r w:rsidR="00F552DE">
              <w:t>User is logged in and selects “Assign Representative”. System presents the user with the form search and selects a user as representative. User makes selection and saves. System validates, saves information and presents user with a confirmation screen. User reviews info and accepts. System sends a message to the potential representative.</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7</w:t>
            </w:r>
            <w:r>
              <w:rPr>
                <w:rFonts w:hint="eastAsia"/>
              </w:rPr>
              <w:t xml:space="preserve">: </w:t>
            </w:r>
            <w:r>
              <w:t>Confirm Meeting</w:t>
            </w:r>
          </w:p>
        </w:tc>
      </w:tr>
      <w:tr w:rsidR="004379DB" w:rsidRPr="004341D1" w:rsidTr="00A32A84">
        <w:tc>
          <w:tcPr>
            <w:tcW w:w="5000" w:type="pct"/>
          </w:tcPr>
          <w:p w:rsidR="004379DB" w:rsidRPr="004341D1" w:rsidRDefault="004379DB" w:rsidP="00F552DE">
            <w:r>
              <w:t>Brief description</w:t>
            </w:r>
            <w:r>
              <w:rPr>
                <w:rFonts w:hint="eastAsia"/>
              </w:rPr>
              <w:t>:</w:t>
            </w:r>
            <w:r>
              <w:t xml:space="preserve"> </w:t>
            </w:r>
            <w:r w:rsidR="00F552DE">
              <w:t>User is logged in and selects “Confirm Meeting” (Only meeting initiator can confirm meeting arrangements).System presents the user with the option to specify a confirmation message. User types message and selects send. System sends a confirmation message to the attendees.</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8</w:t>
            </w:r>
            <w:r>
              <w:rPr>
                <w:rFonts w:hint="eastAsia"/>
              </w:rPr>
              <w:t xml:space="preserve">: </w:t>
            </w:r>
            <w:r>
              <w:t>Negotiate Conflict</w:t>
            </w:r>
          </w:p>
        </w:tc>
      </w:tr>
      <w:tr w:rsidR="004379DB" w:rsidRPr="004341D1" w:rsidTr="00A32A84">
        <w:tc>
          <w:tcPr>
            <w:tcW w:w="5000" w:type="pct"/>
          </w:tcPr>
          <w:p w:rsidR="004379DB" w:rsidRPr="004341D1" w:rsidRDefault="004379DB" w:rsidP="00DF1075">
            <w:r>
              <w:t>Brief description</w:t>
            </w:r>
            <w:r>
              <w:rPr>
                <w:rFonts w:hint="eastAsia"/>
              </w:rPr>
              <w:t>:</w:t>
            </w:r>
            <w:r>
              <w:t xml:space="preserve"> </w:t>
            </w:r>
            <w:r w:rsidR="00DF1075">
              <w:t>User is logged in and selects “Send Negotiation Message”. System presents the User with the list of possible negotiation message templates. User makes selection. System presents the User with the list of meeting participants. User selects participant to send message and specifies custom message. System validates, saves information and presents user with a confirmation screen. User reviews info and accepts. System sends a negotiation to all participants selected.</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9</w:t>
            </w:r>
            <w:r>
              <w:rPr>
                <w:rFonts w:hint="eastAsia"/>
              </w:rPr>
              <w:t xml:space="preserve">: </w:t>
            </w:r>
            <w:r>
              <w:t>Update Response</w:t>
            </w:r>
          </w:p>
        </w:tc>
      </w:tr>
      <w:tr w:rsidR="004379DB" w:rsidRPr="004341D1" w:rsidTr="00A32A84">
        <w:tc>
          <w:tcPr>
            <w:tcW w:w="5000" w:type="pct"/>
          </w:tcPr>
          <w:p w:rsidR="004379DB" w:rsidRPr="004341D1" w:rsidRDefault="00F552DE" w:rsidP="00EB646D">
            <w:r>
              <w:t>Brief description</w:t>
            </w:r>
            <w:r>
              <w:rPr>
                <w:rFonts w:hint="eastAsia"/>
              </w:rPr>
              <w:t>:</w:t>
            </w:r>
            <w:r>
              <w:t xml:space="preserve"> User is logged in, selects a response and “Update Response”. System presents the user with the form containing the editable fields of the response. User makes modification and selects save. System validates, saves information and presents user with a confirmation screen. User reviews info and accepts.</w:t>
            </w:r>
            <w:r w:rsidR="00EB646D">
              <w:t xml:space="preserve"> System sends a invite to meeting initiator.</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10</w:t>
            </w:r>
            <w:r>
              <w:rPr>
                <w:rFonts w:hint="eastAsia"/>
              </w:rPr>
              <w:t xml:space="preserve">: </w:t>
            </w:r>
            <w:r>
              <w:t>Solve Meeting Conflict</w:t>
            </w:r>
          </w:p>
        </w:tc>
      </w:tr>
      <w:tr w:rsidR="004379DB" w:rsidRPr="004341D1" w:rsidTr="00A32A84">
        <w:tc>
          <w:tcPr>
            <w:tcW w:w="5000" w:type="pct"/>
          </w:tcPr>
          <w:p w:rsidR="004379DB" w:rsidRPr="004341D1" w:rsidRDefault="004379DB" w:rsidP="00554481">
            <w:r>
              <w:t>Brief description</w:t>
            </w:r>
            <w:r>
              <w:rPr>
                <w:rFonts w:hint="eastAsia"/>
              </w:rPr>
              <w:t>:</w:t>
            </w:r>
            <w:r>
              <w:t xml:space="preserve"> </w:t>
            </w:r>
            <w:r w:rsidR="00D63554">
              <w:t xml:space="preserve"> User is logged in and has mediator privileges. Mediator selects </w:t>
            </w:r>
            <w:r w:rsidR="00D63554" w:rsidRPr="00D63554">
              <w:rPr>
                <w:i/>
              </w:rPr>
              <w:t>“Assign Location”</w:t>
            </w:r>
            <w:r w:rsidR="00D63554">
              <w:t xml:space="preserve">. System presents the Mediator with a list of meetings in planning stage. Mediator selects meeting to assign location and selects submit. System validates, saves information and presents Mediator with a confirmation screen. </w:t>
            </w:r>
            <w:r w:rsidR="00FC4191">
              <w:t>Mediator</w:t>
            </w:r>
            <w:r w:rsidR="00D63554">
              <w:t xml:space="preserve"> reviews info and accepts. System creates </w:t>
            </w:r>
            <w:r w:rsidR="00554481">
              <w:t>associates meeting and location and sends message to the selected meeting initiator and to any competing meeting initiators</w:t>
            </w:r>
            <w:r w:rsidR="00D63554">
              <w:t>.</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11</w:t>
            </w:r>
            <w:r>
              <w:rPr>
                <w:rFonts w:hint="eastAsia"/>
              </w:rPr>
              <w:t xml:space="preserve">: </w:t>
            </w:r>
            <w:r>
              <w:t>Manage User Accounts</w:t>
            </w:r>
          </w:p>
        </w:tc>
      </w:tr>
      <w:tr w:rsidR="004379DB" w:rsidRPr="004341D1" w:rsidTr="00A32A84">
        <w:tc>
          <w:tcPr>
            <w:tcW w:w="5000" w:type="pct"/>
          </w:tcPr>
          <w:p w:rsidR="004379DB" w:rsidRPr="004341D1" w:rsidRDefault="004379DB" w:rsidP="00FC4191">
            <w:r>
              <w:t>Brief description</w:t>
            </w:r>
            <w:r>
              <w:rPr>
                <w:rFonts w:hint="eastAsia"/>
              </w:rPr>
              <w:t>:</w:t>
            </w:r>
            <w:r>
              <w:t xml:space="preserve"> </w:t>
            </w:r>
            <w:r w:rsidR="00EB646D">
              <w:t xml:space="preserve">User is logged in and has administrative privileges. Admin selects create user. System presents the user with a New User Wizard. Admin specifies new user information and selects save. System validates, saves information and presents Admin with a confirmation screen. </w:t>
            </w:r>
            <w:r w:rsidR="00FC4191">
              <w:t>Admin</w:t>
            </w:r>
            <w:r w:rsidR="00EB646D">
              <w:t xml:space="preserve"> reviews info and accepts. System creates record for new user.</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12</w:t>
            </w:r>
            <w:r>
              <w:rPr>
                <w:rFonts w:hint="eastAsia"/>
              </w:rPr>
              <w:t xml:space="preserve">: </w:t>
            </w:r>
            <w:r>
              <w:t>Manage Meeting Equipment</w:t>
            </w:r>
          </w:p>
        </w:tc>
      </w:tr>
      <w:tr w:rsidR="004379DB" w:rsidRPr="004341D1" w:rsidTr="00A32A84">
        <w:tc>
          <w:tcPr>
            <w:tcW w:w="5000" w:type="pct"/>
          </w:tcPr>
          <w:p w:rsidR="004379DB" w:rsidRPr="004341D1" w:rsidRDefault="004379DB" w:rsidP="00FC4191">
            <w:r>
              <w:t>Brief description</w:t>
            </w:r>
            <w:r>
              <w:rPr>
                <w:rFonts w:hint="eastAsia"/>
              </w:rPr>
              <w:t>:</w:t>
            </w:r>
            <w:r>
              <w:t xml:space="preserve"> </w:t>
            </w:r>
            <w:r w:rsidR="00EB646D">
              <w:t xml:space="preserve">User is logged in and has administrative privileges. Admin selects create equipment. System presents the user with a New Equipment Wizard. Admin specifies new equipment information and selects save. System validates, saves information and presents Admin with a confirmation screen. </w:t>
            </w:r>
            <w:r w:rsidR="00FC4191">
              <w:t>Admin</w:t>
            </w:r>
            <w:r w:rsidR="00EB646D">
              <w:t xml:space="preserve"> reviews info and accepts. System creates record for new equipment.</w:t>
            </w:r>
          </w:p>
        </w:tc>
      </w:tr>
    </w:tbl>
    <w:p w:rsidR="004379DB" w:rsidRDefault="004379DB" w:rsidP="00437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379DB" w:rsidRPr="004341D1" w:rsidTr="00A32A84">
        <w:tc>
          <w:tcPr>
            <w:tcW w:w="5000" w:type="pct"/>
          </w:tcPr>
          <w:p w:rsidR="004379DB" w:rsidRPr="004341D1" w:rsidRDefault="004379DB" w:rsidP="004379DB">
            <w:pPr>
              <w:jc w:val="center"/>
            </w:pPr>
            <w:r>
              <w:rPr>
                <w:rFonts w:hint="eastAsia"/>
              </w:rPr>
              <w:t>Use Case UC</w:t>
            </w:r>
            <w:r>
              <w:t>13</w:t>
            </w:r>
            <w:r>
              <w:rPr>
                <w:rFonts w:hint="eastAsia"/>
              </w:rPr>
              <w:t xml:space="preserve">: </w:t>
            </w:r>
            <w:r>
              <w:t>Manage Meeting Locations</w:t>
            </w:r>
          </w:p>
        </w:tc>
      </w:tr>
      <w:tr w:rsidR="004379DB" w:rsidRPr="004341D1" w:rsidTr="00A32A84">
        <w:tc>
          <w:tcPr>
            <w:tcW w:w="5000" w:type="pct"/>
          </w:tcPr>
          <w:p w:rsidR="004379DB" w:rsidRPr="004341D1" w:rsidRDefault="004379DB" w:rsidP="00FC4191">
            <w:r>
              <w:t>Brief description</w:t>
            </w:r>
            <w:r>
              <w:rPr>
                <w:rFonts w:hint="eastAsia"/>
              </w:rPr>
              <w:t>:</w:t>
            </w:r>
            <w:r>
              <w:t xml:space="preserve"> </w:t>
            </w:r>
            <w:r w:rsidR="00EB646D">
              <w:t xml:space="preserve">User is logged in and has administrative privileges. Admin selects create location. System presents the user with a New Location Wizard. Admin specifies new Location information and selects save. System validates, saves information and presents Admin with a confirmation screen. </w:t>
            </w:r>
            <w:r w:rsidR="00FC4191">
              <w:t>Admin</w:t>
            </w:r>
            <w:r w:rsidR="00EB646D">
              <w:t xml:space="preserve"> reviews info and accepts. System creates record for new </w:t>
            </w:r>
            <w:r w:rsidR="00296CE0">
              <w:t>l</w:t>
            </w:r>
            <w:r w:rsidR="00EB646D">
              <w:t>ocation.</w:t>
            </w:r>
          </w:p>
        </w:tc>
      </w:tr>
    </w:tbl>
    <w:p w:rsidR="004379DB" w:rsidRDefault="004379DB" w:rsidP="004379DB"/>
    <w:p w:rsidR="004379DB" w:rsidRDefault="004379DB" w:rsidP="004379DB"/>
    <w:p w:rsidR="00C55A24" w:rsidRDefault="004379DB" w:rsidP="004379DB">
      <w:pPr>
        <w:pStyle w:val="Heading1"/>
      </w:pPr>
      <w:bookmarkStart w:id="3" w:name="_Toc216102095"/>
      <w:bookmarkEnd w:id="0"/>
      <w:bookmarkEnd w:id="1"/>
      <w:r>
        <w:lastRenderedPageBreak/>
        <w:t>Use Case Diagram</w:t>
      </w:r>
      <w:bookmarkEnd w:id="3"/>
    </w:p>
    <w:p w:rsidR="004379DB" w:rsidRPr="004379DB" w:rsidRDefault="004379DB" w:rsidP="004379DB">
      <w:r w:rsidRPr="004379DB">
        <w:rPr>
          <w:noProof/>
        </w:rPr>
        <w:drawing>
          <wp:inline distT="0" distB="0" distL="0" distR="0">
            <wp:extent cx="5800725" cy="5657850"/>
            <wp:effectExtent l="19050" t="0" r="9525" b="0"/>
            <wp:docPr id="1" name="Picture 0" desc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jpg"/>
                    <pic:cNvPicPr>
                      <a:picLocks noChangeAspect="1" noChangeArrowheads="1"/>
                    </pic:cNvPicPr>
                  </pic:nvPicPr>
                  <pic:blipFill>
                    <a:blip r:embed="rId17"/>
                    <a:srcRect/>
                    <a:stretch>
                      <a:fillRect/>
                    </a:stretch>
                  </pic:blipFill>
                  <pic:spPr bwMode="auto">
                    <a:xfrm>
                      <a:off x="0" y="0"/>
                      <a:ext cx="5800725" cy="5657850"/>
                    </a:xfrm>
                    <a:prstGeom prst="rect">
                      <a:avLst/>
                    </a:prstGeom>
                    <a:noFill/>
                    <a:ln w="9525">
                      <a:noFill/>
                      <a:miter lim="800000"/>
                      <a:headEnd/>
                      <a:tailEnd/>
                    </a:ln>
                  </pic:spPr>
                </pic:pic>
              </a:graphicData>
            </a:graphic>
          </wp:inline>
        </w:drawing>
      </w:r>
    </w:p>
    <w:sectPr w:rsidR="004379DB" w:rsidRPr="004379DB" w:rsidSect="00C55A24">
      <w:headerReference w:type="default" r:id="rId18"/>
      <w:footerReference w:type="default" r:id="rId19"/>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8F5" w:rsidRDefault="007D18F5">
      <w:pPr>
        <w:spacing w:line="240" w:lineRule="auto"/>
      </w:pPr>
      <w:r>
        <w:separator/>
      </w:r>
    </w:p>
  </w:endnote>
  <w:endnote w:type="continuationSeparator" w:id="1">
    <w:p w:rsidR="007D18F5" w:rsidRDefault="007D18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C55A24">
      <w:tc>
        <w:tcPr>
          <w:tcW w:w="3162" w:type="dxa"/>
          <w:tcBorders>
            <w:top w:val="nil"/>
            <w:left w:val="nil"/>
            <w:bottom w:val="nil"/>
            <w:right w:val="nil"/>
          </w:tcBorders>
        </w:tcPr>
        <w:p w:rsidR="00C55A24" w:rsidRDefault="00C55A24">
          <w:pPr>
            <w:ind w:right="360"/>
            <w:rPr>
              <w:sz w:val="24"/>
            </w:rPr>
          </w:pPr>
        </w:p>
      </w:tc>
      <w:tc>
        <w:tcPr>
          <w:tcW w:w="3162" w:type="dxa"/>
          <w:tcBorders>
            <w:top w:val="nil"/>
            <w:left w:val="nil"/>
            <w:bottom w:val="nil"/>
            <w:right w:val="nil"/>
          </w:tcBorders>
        </w:tcPr>
        <w:p w:rsidR="00C55A24" w:rsidRDefault="005C73AD" w:rsidP="005C73AD">
          <w:pPr>
            <w:jc w:val="center"/>
          </w:pPr>
          <w:r>
            <w:t>-</w:t>
          </w:r>
          <w:fldSimple w:instr=" PAGE   \* MERGEFORMAT ">
            <w:r w:rsidR="00A11522">
              <w:rPr>
                <w:noProof/>
              </w:rPr>
              <w:t>4</w:t>
            </w:r>
          </w:fldSimple>
          <w:r>
            <w:t>-</w:t>
          </w:r>
        </w:p>
      </w:tc>
      <w:tc>
        <w:tcPr>
          <w:tcW w:w="3162" w:type="dxa"/>
          <w:tcBorders>
            <w:top w:val="nil"/>
            <w:left w:val="nil"/>
            <w:bottom w:val="nil"/>
            <w:right w:val="nil"/>
          </w:tcBorders>
        </w:tcPr>
        <w:p w:rsidR="00C55A24" w:rsidRDefault="00C55A24">
          <w:pPr>
            <w:jc w:val="right"/>
          </w:pPr>
        </w:p>
      </w:tc>
    </w:tr>
  </w:tbl>
  <w:p w:rsidR="00C55A24" w:rsidRDefault="00C55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8F5" w:rsidRDefault="007D18F5">
      <w:pPr>
        <w:spacing w:line="240" w:lineRule="auto"/>
      </w:pPr>
      <w:r>
        <w:separator/>
      </w:r>
    </w:p>
  </w:footnote>
  <w:footnote w:type="continuationSeparator" w:id="1">
    <w:p w:rsidR="007D18F5" w:rsidRDefault="007D18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24" w:rsidRDefault="00C55A24">
    <w:pPr>
      <w:rPr>
        <w:sz w:val="24"/>
      </w:rPr>
    </w:pPr>
  </w:p>
  <w:p w:rsidR="00C55A24" w:rsidRDefault="00C55A24">
    <w:pPr>
      <w:pBdr>
        <w:top w:val="single" w:sz="6" w:space="1" w:color="auto"/>
      </w:pBdr>
      <w:rPr>
        <w:sz w:val="24"/>
      </w:rPr>
    </w:pPr>
  </w:p>
  <w:p w:rsidR="00C55A24" w:rsidRDefault="00504115">
    <w:pPr>
      <w:pBdr>
        <w:bottom w:val="single" w:sz="6" w:space="1" w:color="auto"/>
      </w:pBdr>
      <w:jc w:val="right"/>
      <w:rPr>
        <w:rFonts w:ascii="Arial" w:hAnsi="Arial"/>
        <w:b/>
        <w:sz w:val="36"/>
      </w:rPr>
    </w:pPr>
    <w:r>
      <w:rPr>
        <w:rFonts w:ascii="Arial" w:hAnsi="Arial"/>
        <w:b/>
        <w:sz w:val="36"/>
      </w:rPr>
      <w:t>Meeting ViewPoint</w:t>
    </w:r>
  </w:p>
  <w:p w:rsidR="00C55A24" w:rsidRDefault="00C55A24">
    <w:pPr>
      <w:pBdr>
        <w:bottom w:val="single" w:sz="6" w:space="1" w:color="auto"/>
      </w:pBdr>
      <w:jc w:val="right"/>
      <w:rPr>
        <w:sz w:val="24"/>
      </w:rPr>
    </w:pPr>
  </w:p>
  <w:p w:rsidR="00C55A24" w:rsidRDefault="00C55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24" w:rsidRDefault="00C55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0672B58"/>
    <w:multiLevelType w:val="hybridMultilevel"/>
    <w:tmpl w:val="71A8B580"/>
    <w:lvl w:ilvl="0" w:tplc="A4CA421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2F2B37"/>
    <w:multiLevelType w:val="hybridMultilevel"/>
    <w:tmpl w:val="3E9C4B78"/>
    <w:lvl w:ilvl="0" w:tplc="17E05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CF2302"/>
    <w:multiLevelType w:val="hybridMultilevel"/>
    <w:tmpl w:val="42842C7A"/>
    <w:lvl w:ilvl="0" w:tplc="7334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C0D61"/>
    <w:multiLevelType w:val="multilevel"/>
    <w:tmpl w:val="58701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CD5036"/>
    <w:multiLevelType w:val="hybridMultilevel"/>
    <w:tmpl w:val="28C8C746"/>
    <w:lvl w:ilvl="0" w:tplc="19427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5">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643A2D"/>
    <w:multiLevelType w:val="multilevel"/>
    <w:tmpl w:val="065A2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DB1456"/>
    <w:multiLevelType w:val="hybridMultilevel"/>
    <w:tmpl w:val="ABE03FBA"/>
    <w:lvl w:ilvl="0" w:tplc="623050C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57627"/>
    <w:multiLevelType w:val="multilevel"/>
    <w:tmpl w:val="2BFCB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C214C07"/>
    <w:multiLevelType w:val="hybridMultilevel"/>
    <w:tmpl w:val="D84A2EEA"/>
    <w:lvl w:ilvl="0" w:tplc="E8A8F4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4"/>
  </w:num>
  <w:num w:numId="4">
    <w:abstractNumId w:val="27"/>
  </w:num>
  <w:num w:numId="5">
    <w:abstractNumId w:val="20"/>
  </w:num>
  <w:num w:numId="6">
    <w:abstractNumId w:val="19"/>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26"/>
  </w:num>
  <w:num w:numId="10">
    <w:abstractNumId w:val="5"/>
  </w:num>
  <w:num w:numId="11">
    <w:abstractNumId w:val="15"/>
  </w:num>
  <w:num w:numId="12">
    <w:abstractNumId w:val="13"/>
  </w:num>
  <w:num w:numId="13">
    <w:abstractNumId w:val="25"/>
  </w:num>
  <w:num w:numId="14">
    <w:abstractNumId w:val="12"/>
  </w:num>
  <w:num w:numId="15">
    <w:abstractNumId w:val="8"/>
  </w:num>
  <w:num w:numId="16">
    <w:abstractNumId w:val="24"/>
  </w:num>
  <w:num w:numId="17">
    <w:abstractNumId w:val="18"/>
  </w:num>
  <w:num w:numId="18">
    <w:abstractNumId w:val="9"/>
  </w:num>
  <w:num w:numId="19">
    <w:abstractNumId w:val="16"/>
  </w:num>
  <w:num w:numId="20">
    <w:abstractNumId w:val="11"/>
  </w:num>
  <w:num w:numId="21">
    <w:abstractNumId w:val="23"/>
  </w:num>
  <w:num w:numId="22">
    <w:abstractNumId w:val="3"/>
  </w:num>
  <w:num w:numId="23">
    <w:abstractNumId w:val="10"/>
  </w:num>
  <w:num w:numId="24">
    <w:abstractNumId w:val="17"/>
  </w:num>
  <w:num w:numId="25">
    <w:abstractNumId w:val="6"/>
  </w:num>
  <w:num w:numId="26">
    <w:abstractNumId w:val="4"/>
  </w:num>
  <w:num w:numId="27">
    <w:abstractNumId w:val="28"/>
  </w:num>
  <w:num w:numId="28">
    <w:abstractNumId w:val="21"/>
  </w:num>
  <w:num w:numId="29">
    <w:abstractNumId w:val="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ttachedTemplate r:id="rId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504115"/>
    <w:rsid w:val="00034272"/>
    <w:rsid w:val="000722E7"/>
    <w:rsid w:val="0027358D"/>
    <w:rsid w:val="00296CE0"/>
    <w:rsid w:val="00297241"/>
    <w:rsid w:val="004379DB"/>
    <w:rsid w:val="004F0978"/>
    <w:rsid w:val="00504115"/>
    <w:rsid w:val="00554481"/>
    <w:rsid w:val="005C73AD"/>
    <w:rsid w:val="007D18F5"/>
    <w:rsid w:val="00806022"/>
    <w:rsid w:val="00A11522"/>
    <w:rsid w:val="00A22F42"/>
    <w:rsid w:val="00AA6FE2"/>
    <w:rsid w:val="00B7749B"/>
    <w:rsid w:val="00C55A24"/>
    <w:rsid w:val="00D05D44"/>
    <w:rsid w:val="00D63554"/>
    <w:rsid w:val="00DF1075"/>
    <w:rsid w:val="00EB646D"/>
    <w:rsid w:val="00F251A4"/>
    <w:rsid w:val="00F552DE"/>
    <w:rsid w:val="00FC4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24"/>
    <w:pPr>
      <w:widowControl w:val="0"/>
      <w:spacing w:line="240" w:lineRule="atLeast"/>
    </w:pPr>
  </w:style>
  <w:style w:type="paragraph" w:styleId="Heading1">
    <w:name w:val="heading 1"/>
    <w:basedOn w:val="Normal"/>
    <w:next w:val="Normal"/>
    <w:qFormat/>
    <w:rsid w:val="00C55A24"/>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rsid w:val="00C55A24"/>
    <w:pPr>
      <w:numPr>
        <w:ilvl w:val="1"/>
      </w:numPr>
      <w:outlineLvl w:val="1"/>
    </w:pPr>
    <w:rPr>
      <w:sz w:val="20"/>
    </w:rPr>
  </w:style>
  <w:style w:type="paragraph" w:styleId="Heading3">
    <w:name w:val="heading 3"/>
    <w:basedOn w:val="Heading1"/>
    <w:next w:val="Normal"/>
    <w:qFormat/>
    <w:rsid w:val="00C55A24"/>
    <w:pPr>
      <w:numPr>
        <w:ilvl w:val="2"/>
      </w:numPr>
      <w:outlineLvl w:val="2"/>
    </w:pPr>
    <w:rPr>
      <w:b w:val="0"/>
      <w:i/>
      <w:sz w:val="20"/>
    </w:rPr>
  </w:style>
  <w:style w:type="paragraph" w:styleId="Heading4">
    <w:name w:val="heading 4"/>
    <w:basedOn w:val="Heading1"/>
    <w:next w:val="Normal"/>
    <w:qFormat/>
    <w:rsid w:val="00C55A24"/>
    <w:pPr>
      <w:numPr>
        <w:ilvl w:val="3"/>
      </w:numPr>
      <w:outlineLvl w:val="3"/>
    </w:pPr>
    <w:rPr>
      <w:b w:val="0"/>
      <w:sz w:val="20"/>
    </w:rPr>
  </w:style>
  <w:style w:type="paragraph" w:styleId="Heading5">
    <w:name w:val="heading 5"/>
    <w:basedOn w:val="Normal"/>
    <w:next w:val="Normal"/>
    <w:qFormat/>
    <w:rsid w:val="00C55A24"/>
    <w:pPr>
      <w:numPr>
        <w:ilvl w:val="4"/>
        <w:numId w:val="1"/>
      </w:numPr>
      <w:spacing w:before="240" w:after="60"/>
      <w:ind w:left="2880"/>
      <w:outlineLvl w:val="4"/>
    </w:pPr>
    <w:rPr>
      <w:sz w:val="22"/>
    </w:rPr>
  </w:style>
  <w:style w:type="paragraph" w:styleId="Heading6">
    <w:name w:val="heading 6"/>
    <w:basedOn w:val="Normal"/>
    <w:next w:val="Normal"/>
    <w:qFormat/>
    <w:rsid w:val="00C55A24"/>
    <w:pPr>
      <w:numPr>
        <w:ilvl w:val="5"/>
        <w:numId w:val="1"/>
      </w:numPr>
      <w:spacing w:before="240" w:after="60"/>
      <w:ind w:left="2880"/>
      <w:outlineLvl w:val="5"/>
    </w:pPr>
    <w:rPr>
      <w:i/>
      <w:sz w:val="22"/>
    </w:rPr>
  </w:style>
  <w:style w:type="paragraph" w:styleId="Heading7">
    <w:name w:val="heading 7"/>
    <w:basedOn w:val="Normal"/>
    <w:next w:val="Normal"/>
    <w:qFormat/>
    <w:rsid w:val="00C55A24"/>
    <w:pPr>
      <w:numPr>
        <w:ilvl w:val="6"/>
        <w:numId w:val="1"/>
      </w:numPr>
      <w:spacing w:before="240" w:after="60"/>
      <w:ind w:left="2880"/>
      <w:outlineLvl w:val="6"/>
    </w:pPr>
  </w:style>
  <w:style w:type="paragraph" w:styleId="Heading8">
    <w:name w:val="heading 8"/>
    <w:basedOn w:val="Normal"/>
    <w:next w:val="Normal"/>
    <w:qFormat/>
    <w:rsid w:val="00C55A24"/>
    <w:pPr>
      <w:numPr>
        <w:ilvl w:val="7"/>
        <w:numId w:val="1"/>
      </w:numPr>
      <w:spacing w:before="240" w:after="60"/>
      <w:ind w:left="2880"/>
      <w:outlineLvl w:val="7"/>
    </w:pPr>
    <w:rPr>
      <w:i/>
    </w:rPr>
  </w:style>
  <w:style w:type="paragraph" w:styleId="Heading9">
    <w:name w:val="heading 9"/>
    <w:basedOn w:val="Normal"/>
    <w:next w:val="Normal"/>
    <w:qFormat/>
    <w:rsid w:val="00C55A24"/>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C55A24"/>
    <w:pPr>
      <w:spacing w:before="80"/>
      <w:ind w:left="720"/>
      <w:jc w:val="both"/>
    </w:pPr>
    <w:rPr>
      <w:color w:val="000000"/>
      <w:lang w:val="en-AU"/>
    </w:rPr>
  </w:style>
  <w:style w:type="paragraph" w:styleId="Title">
    <w:name w:val="Title"/>
    <w:basedOn w:val="Normal"/>
    <w:next w:val="Normal"/>
    <w:qFormat/>
    <w:rsid w:val="00C55A24"/>
    <w:pPr>
      <w:spacing w:line="240" w:lineRule="auto"/>
      <w:jc w:val="center"/>
    </w:pPr>
    <w:rPr>
      <w:rFonts w:ascii="Arial" w:hAnsi="Arial"/>
      <w:b/>
      <w:sz w:val="36"/>
    </w:rPr>
  </w:style>
  <w:style w:type="paragraph" w:styleId="Subtitle">
    <w:name w:val="Subtitle"/>
    <w:basedOn w:val="Normal"/>
    <w:qFormat/>
    <w:rsid w:val="00C55A24"/>
    <w:pPr>
      <w:spacing w:after="60"/>
      <w:jc w:val="center"/>
    </w:pPr>
    <w:rPr>
      <w:rFonts w:ascii="Arial" w:hAnsi="Arial"/>
      <w:i/>
      <w:sz w:val="36"/>
      <w:lang w:val="en-AU"/>
    </w:rPr>
  </w:style>
  <w:style w:type="paragraph" w:styleId="NormalIndent">
    <w:name w:val="Normal Indent"/>
    <w:basedOn w:val="Normal"/>
    <w:semiHidden/>
    <w:rsid w:val="00C55A24"/>
    <w:pPr>
      <w:ind w:left="900" w:hanging="900"/>
    </w:pPr>
  </w:style>
  <w:style w:type="paragraph" w:styleId="TOC1">
    <w:name w:val="toc 1"/>
    <w:basedOn w:val="Normal"/>
    <w:next w:val="Normal"/>
    <w:uiPriority w:val="39"/>
    <w:rsid w:val="00C55A24"/>
    <w:pPr>
      <w:tabs>
        <w:tab w:val="right" w:pos="9360"/>
      </w:tabs>
      <w:spacing w:before="240" w:after="60"/>
      <w:ind w:right="720"/>
    </w:pPr>
  </w:style>
  <w:style w:type="paragraph" w:styleId="TOC2">
    <w:name w:val="toc 2"/>
    <w:basedOn w:val="Normal"/>
    <w:next w:val="Normal"/>
    <w:semiHidden/>
    <w:rsid w:val="00C55A24"/>
    <w:pPr>
      <w:tabs>
        <w:tab w:val="right" w:pos="9360"/>
      </w:tabs>
      <w:ind w:left="432" w:right="720"/>
    </w:pPr>
  </w:style>
  <w:style w:type="paragraph" w:styleId="TOC3">
    <w:name w:val="toc 3"/>
    <w:basedOn w:val="Normal"/>
    <w:next w:val="Normal"/>
    <w:semiHidden/>
    <w:rsid w:val="00C55A24"/>
    <w:pPr>
      <w:tabs>
        <w:tab w:val="left" w:pos="1440"/>
        <w:tab w:val="right" w:pos="9360"/>
      </w:tabs>
      <w:ind w:left="864"/>
    </w:pPr>
  </w:style>
  <w:style w:type="paragraph" w:styleId="Header">
    <w:name w:val="header"/>
    <w:basedOn w:val="Normal"/>
    <w:semiHidden/>
    <w:rsid w:val="00C55A24"/>
    <w:pPr>
      <w:tabs>
        <w:tab w:val="center" w:pos="4320"/>
        <w:tab w:val="right" w:pos="8640"/>
      </w:tabs>
    </w:pPr>
  </w:style>
  <w:style w:type="paragraph" w:styleId="Footer">
    <w:name w:val="footer"/>
    <w:basedOn w:val="Normal"/>
    <w:semiHidden/>
    <w:rsid w:val="00C55A24"/>
    <w:pPr>
      <w:tabs>
        <w:tab w:val="center" w:pos="4320"/>
        <w:tab w:val="right" w:pos="8640"/>
      </w:tabs>
    </w:pPr>
  </w:style>
  <w:style w:type="character" w:styleId="PageNumber">
    <w:name w:val="page number"/>
    <w:basedOn w:val="DefaultParagraphFont"/>
    <w:semiHidden/>
    <w:rsid w:val="00C55A24"/>
  </w:style>
  <w:style w:type="paragraph" w:customStyle="1" w:styleId="Paragraph3">
    <w:name w:val="Paragraph3"/>
    <w:basedOn w:val="Normal"/>
    <w:rsid w:val="00C55A24"/>
    <w:pPr>
      <w:spacing w:before="80" w:line="240" w:lineRule="auto"/>
      <w:ind w:left="1530"/>
      <w:jc w:val="both"/>
    </w:pPr>
  </w:style>
  <w:style w:type="paragraph" w:customStyle="1" w:styleId="Paragraph4">
    <w:name w:val="Paragraph4"/>
    <w:basedOn w:val="Normal"/>
    <w:rsid w:val="00C55A24"/>
    <w:pPr>
      <w:spacing w:before="80" w:line="240" w:lineRule="auto"/>
      <w:ind w:left="2250"/>
      <w:jc w:val="both"/>
    </w:pPr>
  </w:style>
  <w:style w:type="paragraph" w:customStyle="1" w:styleId="Tabletext">
    <w:name w:val="Tabletext"/>
    <w:basedOn w:val="Normal"/>
    <w:rsid w:val="00C55A24"/>
    <w:pPr>
      <w:keepLines/>
      <w:spacing w:after="120"/>
    </w:pPr>
  </w:style>
  <w:style w:type="paragraph" w:styleId="BodyText">
    <w:name w:val="Body Text"/>
    <w:basedOn w:val="Normal"/>
    <w:semiHidden/>
    <w:rsid w:val="00C55A24"/>
    <w:pPr>
      <w:keepLines/>
      <w:spacing w:after="120"/>
      <w:ind w:left="720"/>
    </w:pPr>
  </w:style>
  <w:style w:type="paragraph" w:styleId="TOC4">
    <w:name w:val="toc 4"/>
    <w:basedOn w:val="Normal"/>
    <w:next w:val="Normal"/>
    <w:semiHidden/>
    <w:rsid w:val="00C55A24"/>
    <w:pPr>
      <w:ind w:left="600"/>
    </w:pPr>
  </w:style>
  <w:style w:type="paragraph" w:styleId="TOC5">
    <w:name w:val="toc 5"/>
    <w:basedOn w:val="Normal"/>
    <w:next w:val="Normal"/>
    <w:semiHidden/>
    <w:rsid w:val="00C55A24"/>
    <w:pPr>
      <w:ind w:left="800"/>
    </w:pPr>
  </w:style>
  <w:style w:type="paragraph" w:styleId="TOC6">
    <w:name w:val="toc 6"/>
    <w:basedOn w:val="Normal"/>
    <w:next w:val="Normal"/>
    <w:semiHidden/>
    <w:rsid w:val="00C55A24"/>
    <w:pPr>
      <w:ind w:left="1000"/>
    </w:pPr>
  </w:style>
  <w:style w:type="paragraph" w:styleId="TOC7">
    <w:name w:val="toc 7"/>
    <w:basedOn w:val="Normal"/>
    <w:next w:val="Normal"/>
    <w:semiHidden/>
    <w:rsid w:val="00C55A24"/>
    <w:pPr>
      <w:ind w:left="1200"/>
    </w:pPr>
  </w:style>
  <w:style w:type="paragraph" w:styleId="TOC8">
    <w:name w:val="toc 8"/>
    <w:basedOn w:val="Normal"/>
    <w:next w:val="Normal"/>
    <w:semiHidden/>
    <w:rsid w:val="00C55A24"/>
    <w:pPr>
      <w:ind w:left="1400"/>
    </w:pPr>
  </w:style>
  <w:style w:type="paragraph" w:styleId="TOC9">
    <w:name w:val="toc 9"/>
    <w:basedOn w:val="Normal"/>
    <w:next w:val="Normal"/>
    <w:semiHidden/>
    <w:rsid w:val="00C55A24"/>
    <w:pPr>
      <w:ind w:left="1600"/>
    </w:pPr>
  </w:style>
  <w:style w:type="paragraph" w:customStyle="1" w:styleId="Bullet1">
    <w:name w:val="Bullet1"/>
    <w:basedOn w:val="Normal"/>
    <w:rsid w:val="00C55A24"/>
    <w:pPr>
      <w:ind w:left="720" w:hanging="432"/>
    </w:pPr>
  </w:style>
  <w:style w:type="paragraph" w:customStyle="1" w:styleId="Bullet2">
    <w:name w:val="Bullet2"/>
    <w:basedOn w:val="Normal"/>
    <w:rsid w:val="00C55A24"/>
    <w:pPr>
      <w:ind w:left="1440" w:hanging="360"/>
    </w:pPr>
    <w:rPr>
      <w:color w:val="000080"/>
    </w:rPr>
  </w:style>
  <w:style w:type="paragraph" w:styleId="DocumentMap">
    <w:name w:val="Document Map"/>
    <w:basedOn w:val="Normal"/>
    <w:semiHidden/>
    <w:rsid w:val="00C55A24"/>
    <w:pPr>
      <w:shd w:val="clear" w:color="auto" w:fill="000080"/>
    </w:pPr>
    <w:rPr>
      <w:rFonts w:ascii="Tahoma" w:hAnsi="Tahoma"/>
    </w:rPr>
  </w:style>
  <w:style w:type="character" w:styleId="FootnoteReference">
    <w:name w:val="footnote reference"/>
    <w:basedOn w:val="DefaultParagraphFont"/>
    <w:semiHidden/>
    <w:rsid w:val="00C55A24"/>
    <w:rPr>
      <w:sz w:val="20"/>
      <w:vertAlign w:val="superscript"/>
    </w:rPr>
  </w:style>
  <w:style w:type="paragraph" w:styleId="FootnoteText">
    <w:name w:val="footnote text"/>
    <w:basedOn w:val="Normal"/>
    <w:semiHidden/>
    <w:rsid w:val="00C55A24"/>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C55A24"/>
    <w:pPr>
      <w:spacing w:before="480" w:after="60" w:line="240" w:lineRule="auto"/>
      <w:jc w:val="center"/>
    </w:pPr>
    <w:rPr>
      <w:rFonts w:ascii="Arial" w:hAnsi="Arial"/>
      <w:b/>
      <w:kern w:val="28"/>
      <w:sz w:val="32"/>
    </w:rPr>
  </w:style>
  <w:style w:type="paragraph" w:customStyle="1" w:styleId="Paragraph1">
    <w:name w:val="Paragraph1"/>
    <w:basedOn w:val="Normal"/>
    <w:rsid w:val="00C55A24"/>
    <w:pPr>
      <w:spacing w:before="80" w:line="240" w:lineRule="auto"/>
      <w:jc w:val="both"/>
    </w:pPr>
  </w:style>
  <w:style w:type="paragraph" w:styleId="BodyText2">
    <w:name w:val="Body Text 2"/>
    <w:basedOn w:val="Normal"/>
    <w:semiHidden/>
    <w:rsid w:val="00C55A24"/>
    <w:rPr>
      <w:i/>
      <w:color w:val="0000FF"/>
    </w:rPr>
  </w:style>
  <w:style w:type="paragraph" w:styleId="BodyTextIndent">
    <w:name w:val="Body Text Indent"/>
    <w:basedOn w:val="Normal"/>
    <w:semiHidden/>
    <w:rsid w:val="00C55A24"/>
    <w:pPr>
      <w:ind w:left="720"/>
    </w:pPr>
    <w:rPr>
      <w:i/>
      <w:color w:val="0000FF"/>
      <w:u w:val="single"/>
    </w:rPr>
  </w:style>
  <w:style w:type="paragraph" w:customStyle="1" w:styleId="Body">
    <w:name w:val="Body"/>
    <w:basedOn w:val="Normal"/>
    <w:rsid w:val="00C55A24"/>
    <w:pPr>
      <w:widowControl/>
      <w:spacing w:before="120" w:line="240" w:lineRule="auto"/>
      <w:jc w:val="both"/>
    </w:pPr>
    <w:rPr>
      <w:rFonts w:ascii="Book Antiqua" w:hAnsi="Book Antiqua"/>
    </w:rPr>
  </w:style>
  <w:style w:type="paragraph" w:customStyle="1" w:styleId="Bullet">
    <w:name w:val="Bullet"/>
    <w:basedOn w:val="Normal"/>
    <w:rsid w:val="00C55A24"/>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BodyText"/>
    <w:autoRedefine/>
    <w:rsid w:val="00C55A24"/>
    <w:pPr>
      <w:spacing w:after="120"/>
      <w:ind w:left="720"/>
    </w:pPr>
    <w:rPr>
      <w:i/>
      <w:color w:val="0000FF"/>
    </w:rPr>
  </w:style>
  <w:style w:type="character" w:styleId="Hyperlink">
    <w:name w:val="Hyperlink"/>
    <w:basedOn w:val="DefaultParagraphFont"/>
    <w:semiHidden/>
    <w:rsid w:val="00C55A24"/>
    <w:rPr>
      <w:color w:val="0000FF"/>
      <w:u w:val="single"/>
    </w:rPr>
  </w:style>
  <w:style w:type="paragraph" w:styleId="NormalWeb">
    <w:name w:val="Normal (Web)"/>
    <w:basedOn w:val="Normal"/>
    <w:semiHidden/>
    <w:rsid w:val="00C55A24"/>
    <w:pPr>
      <w:widowControl/>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0342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72"/>
    <w:rPr>
      <w:rFonts w:ascii="Tahoma" w:hAnsi="Tahoma" w:cs="Tahoma"/>
      <w:sz w:val="16"/>
      <w:szCs w:val="16"/>
    </w:rPr>
  </w:style>
  <w:style w:type="paragraph" w:styleId="ListParagraph">
    <w:name w:val="List Paragraph"/>
    <w:basedOn w:val="Normal"/>
    <w:uiPriority w:val="34"/>
    <w:qFormat/>
    <w:rsid w:val="004379DB"/>
    <w:pPr>
      <w:spacing w:line="240" w:lineRule="auto"/>
      <w:ind w:leftChars="200" w:left="480"/>
    </w:pPr>
    <w:rPr>
      <w:rFonts w:ascii="Calibri" w:eastAsia="PMingLiU" w:hAnsi="Calibri"/>
      <w:kern w:val="2"/>
      <w:sz w:val="24"/>
      <w:szCs w:val="22"/>
      <w:lang w:eastAsia="zh-TW"/>
    </w:rPr>
  </w:style>
  <w:style w:type="table" w:styleId="TableGrid">
    <w:name w:val="Table Grid"/>
    <w:basedOn w:val="TableNormal"/>
    <w:uiPriority w:val="59"/>
    <w:rsid w:val="004379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Revision">
    <w:name w:val="Title - Revision"/>
    <w:basedOn w:val="Title"/>
    <w:uiPriority w:val="99"/>
    <w:rsid w:val="005C73AD"/>
    <w:pPr>
      <w:widowControl/>
      <w:spacing w:before="720" w:after="240"/>
    </w:pPr>
    <w:rPr>
      <w:rFonts w:ascii="Cambria" w:eastAsia="SimSun" w:hAnsi="Cambria"/>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dallas.edu/~jdv052000" TargetMode="External"/><Relationship Id="rId13" Type="http://schemas.openxmlformats.org/officeDocument/2006/relationships/hyperlink" Target="mailto:mah038000@utdallas.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dv052000@utdallas.ed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ctor.irizarry@utdallas.edu" TargetMode="External"/><Relationship Id="rId5" Type="http://schemas.openxmlformats.org/officeDocument/2006/relationships/footnotes" Target="footnotes.xml"/><Relationship Id="rId15" Type="http://schemas.openxmlformats.org/officeDocument/2006/relationships/hyperlink" Target="mailto:cxd081000@utdallas.edu" TargetMode="External"/><Relationship Id="rId10" Type="http://schemas.openxmlformats.org/officeDocument/2006/relationships/hyperlink" Target="mailto:hxs088000@utdallas.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xk062000@utdallas.edu" TargetMode="External"/><Relationship Id="rId14" Type="http://schemas.openxmlformats.org/officeDocument/2006/relationships/hyperlink" Target="mailto:yxt083000@utdalla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Documents\utd\Fall08\RE\UPTemplates\rup_wd_tmpl\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rup_ucspec</Template>
  <TotalTime>135</TotalTime>
  <Pages>9</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Use-Case Specification: &lt;Use-Case Name&gt;</vt:lpstr>
    </vt:vector>
  </TitlesOfParts>
  <Company>&lt;Company Name&gt;</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Use-Case Specification: &lt;Use-Case Name&gt;</dc:title>
  <dc:subject>&lt;Project Name&gt;</dc:subject>
  <dc:creator>Hector</dc:creator>
  <cp:lastModifiedBy>bxk062000</cp:lastModifiedBy>
  <cp:revision>19</cp:revision>
  <cp:lastPrinted>2008-12-04T03:13:00Z</cp:lastPrinted>
  <dcterms:created xsi:type="dcterms:W3CDTF">2008-11-29T01:44:00Z</dcterms:created>
  <dcterms:modified xsi:type="dcterms:W3CDTF">2008-12-04T03:15:00Z</dcterms:modified>
</cp:coreProperties>
</file>