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33" w:rsidRPr="00993C9A" w:rsidRDefault="005E6F88" w:rsidP="00CC0E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48"/>
          <w:szCs w:val="32"/>
        </w:rPr>
      </w:pPr>
      <w:r w:rsidRPr="00993C9A">
        <w:rPr>
          <w:rFonts w:ascii="Arial" w:hAnsi="Arial" w:cs="Arial"/>
          <w:b/>
          <w:sz w:val="40"/>
        </w:rPr>
        <w:t>SYSM 6309</w:t>
      </w:r>
      <w:r w:rsidR="00CC0E33" w:rsidRPr="00993C9A">
        <w:rPr>
          <w:rFonts w:ascii="Arial" w:hAnsi="Arial" w:cs="Arial"/>
          <w:b/>
          <w:sz w:val="40"/>
        </w:rPr>
        <w:t xml:space="preserve"> Advanced </w:t>
      </w:r>
      <w:r w:rsidRPr="00993C9A">
        <w:rPr>
          <w:rFonts w:ascii="Arial" w:hAnsi="Arial" w:cs="Arial"/>
          <w:b/>
          <w:sz w:val="40"/>
        </w:rPr>
        <w:t>Requirements</w:t>
      </w:r>
    </w:p>
    <w:p w:rsidR="00CC0E33" w:rsidRDefault="00CC0E33" w:rsidP="00CC0E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32"/>
          <w:szCs w:val="32"/>
        </w:rPr>
      </w:pPr>
    </w:p>
    <w:p w:rsidR="00993C9A" w:rsidRPr="00993C9A" w:rsidRDefault="00993C9A" w:rsidP="00CC0E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32"/>
          <w:szCs w:val="32"/>
        </w:rPr>
      </w:pPr>
    </w:p>
    <w:p w:rsidR="00993C9A" w:rsidRPr="00993C9A" w:rsidRDefault="00993C9A" w:rsidP="00CC0E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52"/>
          <w:szCs w:val="32"/>
        </w:rPr>
      </w:pPr>
    </w:p>
    <w:p w:rsidR="00CC0E33" w:rsidRPr="00993C9A" w:rsidRDefault="0025330A" w:rsidP="00CC0E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52"/>
          <w:szCs w:val="32"/>
        </w:rPr>
      </w:pPr>
      <w:r>
        <w:rPr>
          <w:rFonts w:ascii="Arial" w:hAnsi="Arial" w:cs="Arial"/>
          <w:b/>
          <w:sz w:val="52"/>
          <w:szCs w:val="32"/>
        </w:rPr>
        <w:t>Software</w:t>
      </w:r>
      <w:r w:rsidR="001F55EF" w:rsidRPr="00993C9A">
        <w:rPr>
          <w:rFonts w:ascii="Arial" w:hAnsi="Arial" w:cs="Arial"/>
          <w:b/>
          <w:sz w:val="52"/>
          <w:szCs w:val="32"/>
        </w:rPr>
        <w:t xml:space="preserve"> </w:t>
      </w:r>
      <w:r>
        <w:rPr>
          <w:rFonts w:ascii="Arial" w:hAnsi="Arial" w:cs="Arial"/>
          <w:b/>
          <w:sz w:val="52"/>
          <w:szCs w:val="32"/>
        </w:rPr>
        <w:t xml:space="preserve">System </w:t>
      </w:r>
      <w:r w:rsidR="001F55EF" w:rsidRPr="00993C9A">
        <w:rPr>
          <w:rFonts w:ascii="Arial" w:hAnsi="Arial" w:cs="Arial"/>
          <w:b/>
          <w:sz w:val="52"/>
          <w:szCs w:val="32"/>
        </w:rPr>
        <w:t>Integration Testing</w:t>
      </w:r>
    </w:p>
    <w:p w:rsidR="00CC0E33" w:rsidRDefault="00CC0E33" w:rsidP="00CC0E33">
      <w:pPr>
        <w:jc w:val="center"/>
        <w:rPr>
          <w:rFonts w:ascii="Arial" w:hAnsi="Arial" w:cs="Arial"/>
          <w:b/>
          <w:sz w:val="32"/>
          <w:szCs w:val="32"/>
          <w:u w:val="single"/>
        </w:rPr>
      </w:pPr>
    </w:p>
    <w:p w:rsidR="00993C9A" w:rsidRPr="00993C9A" w:rsidRDefault="00993C9A" w:rsidP="00CC0E33">
      <w:pPr>
        <w:jc w:val="center"/>
        <w:rPr>
          <w:rFonts w:ascii="Arial" w:hAnsi="Arial" w:cs="Arial"/>
          <w:b/>
          <w:sz w:val="32"/>
          <w:szCs w:val="32"/>
          <w:u w:val="single"/>
        </w:rPr>
      </w:pPr>
    </w:p>
    <w:p w:rsidR="001F55EF" w:rsidRPr="00993C9A" w:rsidRDefault="00CC0E33" w:rsidP="001F55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rPr>
      </w:pPr>
      <w:r w:rsidRPr="00993C9A">
        <w:rPr>
          <w:rFonts w:ascii="Arial" w:hAnsi="Arial" w:cs="Arial"/>
        </w:rPr>
        <w:tab/>
      </w:r>
      <w:r w:rsidRPr="00993C9A">
        <w:rPr>
          <w:rFonts w:ascii="Arial" w:hAnsi="Arial" w:cs="Arial"/>
        </w:rPr>
        <w:tab/>
      </w:r>
      <w:r w:rsidRPr="00993C9A">
        <w:rPr>
          <w:rFonts w:ascii="Arial" w:hAnsi="Arial" w:cs="Arial"/>
        </w:rPr>
        <w:tab/>
      </w:r>
    </w:p>
    <w:p w:rsidR="001F55EF" w:rsidRPr="0041618A" w:rsidRDefault="001F55EF" w:rsidP="007F755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firstLine="360"/>
        <w:rPr>
          <w:rFonts w:ascii="Arial" w:hAnsi="Arial" w:cs="Arial"/>
          <w:b/>
          <w:sz w:val="32"/>
        </w:rPr>
      </w:pPr>
    </w:p>
    <w:p w:rsidR="00CC0E33" w:rsidRPr="0041618A" w:rsidRDefault="00CC0E33" w:rsidP="007F755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firstLine="360"/>
        <w:rPr>
          <w:rFonts w:ascii="Arial" w:hAnsi="Arial" w:cs="Arial"/>
          <w:b/>
          <w:sz w:val="40"/>
        </w:rPr>
      </w:pPr>
      <w:r w:rsidRPr="0041618A">
        <w:rPr>
          <w:rFonts w:ascii="Arial" w:hAnsi="Arial" w:cs="Arial"/>
          <w:b/>
          <w:sz w:val="32"/>
        </w:rPr>
        <w:t xml:space="preserve">Submitted </w:t>
      </w:r>
      <w:r w:rsidR="000448BA" w:rsidRPr="0041618A">
        <w:rPr>
          <w:rFonts w:ascii="Arial" w:hAnsi="Arial" w:cs="Arial"/>
          <w:b/>
          <w:sz w:val="32"/>
        </w:rPr>
        <w:t>T</w:t>
      </w:r>
      <w:r w:rsidRPr="0041618A">
        <w:rPr>
          <w:rFonts w:ascii="Arial" w:hAnsi="Arial" w:cs="Arial"/>
          <w:b/>
          <w:sz w:val="32"/>
        </w:rPr>
        <w:t>o:</w:t>
      </w:r>
    </w:p>
    <w:p w:rsidR="00CC0E33" w:rsidRPr="0041618A" w:rsidRDefault="00CC0E33" w:rsidP="00CC0E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32"/>
        </w:rPr>
      </w:pPr>
    </w:p>
    <w:p w:rsidR="00CC0E33" w:rsidRPr="0041618A" w:rsidRDefault="00CC0E33" w:rsidP="000448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41618A">
        <w:rPr>
          <w:rFonts w:ascii="Arial" w:hAnsi="Arial" w:cs="Arial"/>
          <w:sz w:val="32"/>
        </w:rPr>
        <w:t>Dr. Lawrence Chung</w:t>
      </w:r>
    </w:p>
    <w:p w:rsidR="00CC0E33" w:rsidRPr="0041618A" w:rsidRDefault="00CC0E33" w:rsidP="000448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41618A">
        <w:rPr>
          <w:rFonts w:ascii="Arial" w:hAnsi="Arial" w:cs="Arial"/>
          <w:sz w:val="32"/>
        </w:rPr>
        <w:t>Associate Professor,</w:t>
      </w:r>
    </w:p>
    <w:p w:rsidR="00CC0E33" w:rsidRPr="0041618A" w:rsidRDefault="00CC0E33" w:rsidP="000448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41618A">
        <w:rPr>
          <w:rFonts w:ascii="Arial" w:hAnsi="Arial" w:cs="Arial"/>
          <w:sz w:val="32"/>
        </w:rPr>
        <w:t>Department of Computer Science,</w:t>
      </w:r>
    </w:p>
    <w:p w:rsidR="00CC0E33" w:rsidRPr="0041618A" w:rsidRDefault="00CC0E33" w:rsidP="000448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41618A">
        <w:rPr>
          <w:rFonts w:ascii="Arial" w:hAnsi="Arial" w:cs="Arial"/>
          <w:sz w:val="32"/>
        </w:rPr>
        <w:t xml:space="preserve">The </w:t>
      </w:r>
      <w:smartTag w:uri="urn:schemas-microsoft-com:office:smarttags" w:element="PlaceType">
        <w:r w:rsidRPr="0041618A">
          <w:rPr>
            <w:rFonts w:ascii="Arial" w:hAnsi="Arial" w:cs="Arial"/>
            <w:sz w:val="32"/>
          </w:rPr>
          <w:t>University</w:t>
        </w:r>
      </w:smartTag>
      <w:r w:rsidRPr="0041618A">
        <w:rPr>
          <w:rFonts w:ascii="Arial" w:hAnsi="Arial" w:cs="Arial"/>
          <w:sz w:val="32"/>
        </w:rPr>
        <w:t xml:space="preserve"> of </w:t>
      </w:r>
      <w:smartTag w:uri="urn:schemas-microsoft-com:office:smarttags" w:element="PlaceName">
        <w:r w:rsidRPr="0041618A">
          <w:rPr>
            <w:rFonts w:ascii="Arial" w:hAnsi="Arial" w:cs="Arial"/>
            <w:sz w:val="32"/>
          </w:rPr>
          <w:t>Texas</w:t>
        </w:r>
      </w:smartTag>
      <w:r w:rsidRPr="0041618A">
        <w:rPr>
          <w:rFonts w:ascii="Arial" w:hAnsi="Arial" w:cs="Arial"/>
          <w:sz w:val="32"/>
        </w:rPr>
        <w:t xml:space="preserve"> at </w:t>
      </w:r>
      <w:smartTag w:uri="urn:schemas-microsoft-com:office:smarttags" w:element="place">
        <w:smartTag w:uri="urn:schemas-microsoft-com:office:smarttags" w:element="City">
          <w:r w:rsidRPr="0041618A">
            <w:rPr>
              <w:rFonts w:ascii="Arial" w:hAnsi="Arial" w:cs="Arial"/>
              <w:sz w:val="32"/>
            </w:rPr>
            <w:t>Dallas</w:t>
          </w:r>
        </w:smartTag>
      </w:smartTag>
      <w:r w:rsidRPr="0041618A">
        <w:rPr>
          <w:rFonts w:ascii="Arial" w:hAnsi="Arial" w:cs="Arial"/>
          <w:sz w:val="32"/>
        </w:rPr>
        <w:t>,</w:t>
      </w:r>
    </w:p>
    <w:p w:rsidR="00CC0E33" w:rsidRPr="0041618A" w:rsidRDefault="00CC0E33" w:rsidP="000448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center"/>
        <w:rPr>
          <w:rFonts w:ascii="Arial" w:hAnsi="Arial" w:cs="Arial"/>
          <w:sz w:val="32"/>
        </w:rPr>
      </w:pPr>
      <w:r w:rsidRPr="0041618A">
        <w:rPr>
          <w:rFonts w:ascii="Arial" w:hAnsi="Arial" w:cs="Arial"/>
          <w:sz w:val="32"/>
        </w:rPr>
        <w:t>Richardson, TX- 75080</w:t>
      </w:r>
    </w:p>
    <w:p w:rsidR="00CC0E33" w:rsidRDefault="00CC0E33" w:rsidP="00CC0E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32"/>
        </w:rPr>
      </w:pPr>
      <w:r w:rsidRPr="0041618A">
        <w:rPr>
          <w:rFonts w:ascii="Arial" w:hAnsi="Arial" w:cs="Arial"/>
          <w:sz w:val="32"/>
        </w:rPr>
        <w:t xml:space="preserve">  </w:t>
      </w:r>
    </w:p>
    <w:p w:rsidR="000B5036" w:rsidRPr="0041618A" w:rsidRDefault="000B5036" w:rsidP="00CC0E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32"/>
        </w:rPr>
      </w:pPr>
    </w:p>
    <w:p w:rsidR="001F55EF" w:rsidRPr="0041618A" w:rsidRDefault="00CC0E33" w:rsidP="00CC0E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32"/>
        </w:rPr>
      </w:pPr>
      <w:r w:rsidRPr="0041618A">
        <w:rPr>
          <w:rFonts w:ascii="Arial" w:hAnsi="Arial" w:cs="Arial"/>
          <w:sz w:val="32"/>
        </w:rPr>
        <w:tab/>
      </w:r>
    </w:p>
    <w:p w:rsidR="00CC0E33" w:rsidRPr="0041618A" w:rsidRDefault="000448BA" w:rsidP="001F55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firstLine="360"/>
        <w:rPr>
          <w:rFonts w:ascii="Arial" w:hAnsi="Arial" w:cs="Arial"/>
          <w:b/>
          <w:sz w:val="32"/>
        </w:rPr>
      </w:pPr>
      <w:r w:rsidRPr="0041618A">
        <w:rPr>
          <w:rFonts w:ascii="Arial" w:hAnsi="Arial" w:cs="Arial"/>
          <w:b/>
          <w:sz w:val="32"/>
        </w:rPr>
        <w:t>Submitted B</w:t>
      </w:r>
      <w:r w:rsidR="00CC0E33" w:rsidRPr="0041618A">
        <w:rPr>
          <w:rFonts w:ascii="Arial" w:hAnsi="Arial" w:cs="Arial"/>
          <w:b/>
          <w:sz w:val="32"/>
        </w:rPr>
        <w:t>y:</w:t>
      </w:r>
    </w:p>
    <w:p w:rsidR="00CC0E33" w:rsidRPr="0041618A" w:rsidRDefault="00CC0E33" w:rsidP="00CC0E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32"/>
        </w:rPr>
      </w:pPr>
    </w:p>
    <w:p w:rsidR="00293979" w:rsidRPr="00993C9A" w:rsidRDefault="001F55EF" w:rsidP="001F55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993C9A">
        <w:rPr>
          <w:rFonts w:ascii="Arial" w:hAnsi="Arial" w:cs="Arial"/>
          <w:sz w:val="32"/>
        </w:rPr>
        <w:t>Steven Ford</w:t>
      </w:r>
    </w:p>
    <w:p w:rsidR="00B109FE" w:rsidRPr="0041618A" w:rsidRDefault="001F55EF" w:rsidP="001F55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32"/>
        </w:rPr>
      </w:pPr>
      <w:r w:rsidRPr="0041618A">
        <w:rPr>
          <w:rFonts w:ascii="Arial" w:hAnsi="Arial" w:cs="Arial"/>
          <w:sz w:val="32"/>
        </w:rPr>
        <w:t>May 5, 2012</w:t>
      </w:r>
    </w:p>
    <w:p w:rsidR="00993C9A" w:rsidRDefault="00993C9A">
      <w:pPr>
        <w:rPr>
          <w:rFonts w:ascii="Arial" w:hAnsi="Arial" w:cs="Arial"/>
          <w:b/>
          <w:bCs/>
          <w:sz w:val="36"/>
          <w:szCs w:val="36"/>
        </w:rPr>
      </w:pPr>
    </w:p>
    <w:p w:rsidR="0025330A" w:rsidRDefault="0025330A">
      <w:pPr>
        <w:rPr>
          <w:rFonts w:ascii="Arial" w:hAnsi="Arial" w:cs="Arial"/>
          <w:b/>
          <w:bCs/>
          <w:sz w:val="36"/>
          <w:szCs w:val="36"/>
        </w:rPr>
      </w:pPr>
    </w:p>
    <w:p w:rsidR="000B5036" w:rsidRDefault="000B5036">
      <w:pPr>
        <w:rPr>
          <w:rFonts w:ascii="Arial" w:hAnsi="Arial" w:cs="Arial"/>
          <w:b/>
          <w:bCs/>
          <w:sz w:val="36"/>
          <w:szCs w:val="36"/>
        </w:rPr>
      </w:pPr>
    </w:p>
    <w:p w:rsidR="00993C9A" w:rsidRPr="0041618A" w:rsidRDefault="00993C9A" w:rsidP="000B5036">
      <w:pPr>
        <w:pStyle w:val="Heading1"/>
        <w:numPr>
          <w:ilvl w:val="0"/>
          <w:numId w:val="0"/>
        </w:numPr>
        <w:spacing w:line="360" w:lineRule="auto"/>
      </w:pPr>
      <w:bookmarkStart w:id="0" w:name="_Toc323817073"/>
      <w:r w:rsidRPr="0041618A">
        <w:t>ABSTRACT</w:t>
      </w:r>
      <w:bookmarkEnd w:id="0"/>
    </w:p>
    <w:p w:rsidR="0041618A" w:rsidRPr="0041618A" w:rsidRDefault="00993C9A" w:rsidP="000B5036">
      <w:pPr>
        <w:spacing w:line="360" w:lineRule="auto"/>
        <w:rPr>
          <w:rFonts w:ascii="Arial" w:hAnsi="Arial" w:cs="Arial"/>
          <w:b/>
          <w:bCs/>
          <w:kern w:val="32"/>
          <w:sz w:val="32"/>
          <w:szCs w:val="32"/>
        </w:rPr>
      </w:pPr>
      <w:r>
        <w:rPr>
          <w:rFonts w:ascii="Arial" w:hAnsi="Arial" w:cs="Arial"/>
        </w:rPr>
        <w:t>Integration Testing is t</w:t>
      </w:r>
      <w:r w:rsidRPr="000F078E">
        <w:rPr>
          <w:rFonts w:ascii="Arial" w:hAnsi="Arial" w:cs="Arial"/>
        </w:rPr>
        <w:t xml:space="preserve">he process of combining and testing multiple </w:t>
      </w:r>
      <w:r w:rsidR="0025330A">
        <w:rPr>
          <w:rFonts w:ascii="Arial" w:hAnsi="Arial" w:cs="Arial"/>
        </w:rPr>
        <w:t xml:space="preserve">software </w:t>
      </w:r>
      <w:r w:rsidRPr="000F078E">
        <w:rPr>
          <w:rFonts w:ascii="Arial" w:hAnsi="Arial" w:cs="Arial"/>
        </w:rPr>
        <w:t>components together</w:t>
      </w:r>
      <w:r>
        <w:rPr>
          <w:rFonts w:ascii="Arial" w:hAnsi="Arial" w:cs="Arial"/>
        </w:rPr>
        <w:t xml:space="preserve"> and ensuring the integrity of the complete software and/or hardware structure from unit tested modules</w:t>
      </w:r>
      <w:r w:rsidRPr="000F078E">
        <w:rPr>
          <w:rFonts w:ascii="Arial" w:hAnsi="Arial" w:cs="Arial"/>
        </w:rPr>
        <w:t>.</w:t>
      </w:r>
      <w:r>
        <w:rPr>
          <w:rFonts w:ascii="Arial" w:hAnsi="Arial" w:cs="Arial"/>
        </w:rPr>
        <w:t xml:space="preserve"> </w:t>
      </w:r>
      <w:r>
        <w:rPr>
          <w:rFonts w:ascii="Arial" w:hAnsi="Arial" w:cs="Arial"/>
          <w:b/>
          <w:bCs/>
          <w:sz w:val="36"/>
          <w:szCs w:val="36"/>
        </w:rPr>
        <w:br w:type="page"/>
      </w:r>
    </w:p>
    <w:p w:rsidR="00993C9A" w:rsidRDefault="003B0782" w:rsidP="00E515FB">
      <w:pPr>
        <w:pStyle w:val="Heading1"/>
        <w:spacing w:line="360" w:lineRule="auto"/>
        <w:jc w:val="both"/>
      </w:pPr>
      <w:bookmarkStart w:id="1" w:name="_Toc323817074"/>
      <w:r>
        <w:lastRenderedPageBreak/>
        <w:t>PROBLEM STATEMENT</w:t>
      </w:r>
      <w:bookmarkEnd w:id="1"/>
    </w:p>
    <w:p w:rsidR="008B35F8" w:rsidRDefault="00D43E68" w:rsidP="00C17365">
      <w:pPr>
        <w:spacing w:line="360" w:lineRule="auto"/>
        <w:jc w:val="both"/>
        <w:rPr>
          <w:rFonts w:ascii="Arial" w:hAnsi="Arial" w:cs="Arial"/>
        </w:rPr>
      </w:pPr>
      <w:r>
        <w:rPr>
          <w:rFonts w:ascii="Arial" w:hAnsi="Arial" w:cs="Arial"/>
        </w:rPr>
        <w:t>Most, if not all, modern hardware and software systems are what we call a System of Systems (</w:t>
      </w:r>
      <w:proofErr w:type="spellStart"/>
      <w:proofErr w:type="gramStart"/>
      <w:r>
        <w:rPr>
          <w:rFonts w:ascii="Arial" w:hAnsi="Arial" w:cs="Arial"/>
        </w:rPr>
        <w:t>SoS</w:t>
      </w:r>
      <w:proofErr w:type="spellEnd"/>
      <w:proofErr w:type="gramEnd"/>
      <w:r>
        <w:rPr>
          <w:rFonts w:ascii="Arial" w:hAnsi="Arial" w:cs="Arial"/>
        </w:rPr>
        <w:t>). The larger system is a compilation of many smaller subsystems which need to interact w</w:t>
      </w:r>
      <w:r w:rsidR="008B35F8">
        <w:rPr>
          <w:rFonts w:ascii="Arial" w:hAnsi="Arial" w:cs="Arial"/>
        </w:rPr>
        <w:t>ith</w:t>
      </w:r>
      <w:r>
        <w:rPr>
          <w:rFonts w:ascii="Arial" w:hAnsi="Arial" w:cs="Arial"/>
        </w:rPr>
        <w:t xml:space="preserve"> one another in order to produce </w:t>
      </w:r>
      <w:r w:rsidR="00611D9A">
        <w:rPr>
          <w:rFonts w:ascii="Arial" w:hAnsi="Arial" w:cs="Arial"/>
        </w:rPr>
        <w:t>a</w:t>
      </w:r>
      <w:r>
        <w:rPr>
          <w:rFonts w:ascii="Arial" w:hAnsi="Arial" w:cs="Arial"/>
        </w:rPr>
        <w:t xml:space="preserve"> desired output. </w:t>
      </w:r>
      <w:r w:rsidR="008B35F8">
        <w:rPr>
          <w:rFonts w:ascii="Arial" w:hAnsi="Arial" w:cs="Arial"/>
        </w:rPr>
        <w:t xml:space="preserve">Often </w:t>
      </w:r>
      <w:r w:rsidR="00611D9A">
        <w:rPr>
          <w:rFonts w:ascii="Arial" w:hAnsi="Arial" w:cs="Arial"/>
        </w:rPr>
        <w:t>time’s</w:t>
      </w:r>
      <w:r w:rsidR="008B35F8">
        <w:rPr>
          <w:rFonts w:ascii="Arial" w:hAnsi="Arial" w:cs="Arial"/>
        </w:rPr>
        <w:t xml:space="preserve"> subsystems which </w:t>
      </w:r>
      <w:proofErr w:type="gramStart"/>
      <w:r w:rsidR="008B35F8">
        <w:rPr>
          <w:rFonts w:ascii="Arial" w:hAnsi="Arial" w:cs="Arial"/>
        </w:rPr>
        <w:t>function as desired at the unit level do</w:t>
      </w:r>
      <w:proofErr w:type="gramEnd"/>
      <w:r w:rsidR="008B35F8">
        <w:rPr>
          <w:rFonts w:ascii="Arial" w:hAnsi="Arial" w:cs="Arial"/>
        </w:rPr>
        <w:t xml:space="preserve"> not interact </w:t>
      </w:r>
      <w:r w:rsidR="00611D9A">
        <w:rPr>
          <w:rFonts w:ascii="Arial" w:hAnsi="Arial" w:cs="Arial"/>
        </w:rPr>
        <w:t xml:space="preserve">as expected </w:t>
      </w:r>
      <w:r w:rsidR="008B35F8">
        <w:rPr>
          <w:rFonts w:ascii="Arial" w:hAnsi="Arial" w:cs="Arial"/>
        </w:rPr>
        <w:t>with other subsystems when integrated. The earlier these incompatibilities are discovered the less of an impact it will have to the project schedule and cost.</w:t>
      </w:r>
    </w:p>
    <w:p w:rsidR="008B35F8" w:rsidRDefault="003B0782" w:rsidP="00E515FB">
      <w:pPr>
        <w:pStyle w:val="Heading1"/>
        <w:spacing w:line="360" w:lineRule="auto"/>
        <w:jc w:val="both"/>
      </w:pPr>
      <w:bookmarkStart w:id="2" w:name="_Toc323817075"/>
      <w:r>
        <w:t>SOLUTION</w:t>
      </w:r>
      <w:bookmarkEnd w:id="2"/>
    </w:p>
    <w:p w:rsidR="00D43E68" w:rsidRDefault="00F71470" w:rsidP="00C17365">
      <w:pPr>
        <w:spacing w:line="360" w:lineRule="auto"/>
        <w:jc w:val="both"/>
        <w:rPr>
          <w:rFonts w:ascii="Arial" w:hAnsi="Arial" w:cs="Arial"/>
        </w:rPr>
      </w:pPr>
      <w:r>
        <w:rPr>
          <w:rFonts w:ascii="Arial" w:hAnsi="Arial" w:cs="Arial"/>
        </w:rPr>
        <w:t xml:space="preserve">For systems of systems there are </w:t>
      </w:r>
      <w:r w:rsidR="003B0782">
        <w:rPr>
          <w:rFonts w:ascii="Arial" w:hAnsi="Arial" w:cs="Arial"/>
        </w:rPr>
        <w:t>four</w:t>
      </w:r>
      <w:r>
        <w:rPr>
          <w:rFonts w:ascii="Arial" w:hAnsi="Arial" w:cs="Arial"/>
        </w:rPr>
        <w:t xml:space="preserve"> major levels of testing. The lowest level is the unit test. </w:t>
      </w:r>
      <w:r w:rsidR="00611D9A">
        <w:rPr>
          <w:rFonts w:ascii="Arial" w:hAnsi="Arial" w:cs="Arial"/>
        </w:rPr>
        <w:t>At this level</w:t>
      </w:r>
      <w:r>
        <w:rPr>
          <w:rFonts w:ascii="Arial" w:hAnsi="Arial" w:cs="Arial"/>
        </w:rPr>
        <w:t xml:space="preserve"> each individual software or hardware piece is tested to ensure it functions as desired. The next level of testing is integration testing</w:t>
      </w:r>
      <w:r w:rsidR="00611D9A">
        <w:rPr>
          <w:rFonts w:ascii="Arial" w:hAnsi="Arial" w:cs="Arial"/>
        </w:rPr>
        <w:t>.</w:t>
      </w:r>
      <w:r>
        <w:rPr>
          <w:rFonts w:ascii="Arial" w:hAnsi="Arial" w:cs="Arial"/>
        </w:rPr>
        <w:t xml:space="preserve"> At this level the individual subsystems are tested to ensure they interact with one another as desired. The highest level of testing is system level testing. At this level the system as a whole is tested against customer requirements. </w:t>
      </w:r>
      <w:r w:rsidR="003B0782">
        <w:rPr>
          <w:rFonts w:ascii="Arial" w:hAnsi="Arial" w:cs="Arial"/>
        </w:rPr>
        <w:t xml:space="preserve">The last level of system testing is Acceptance Testing. This is the final test the system undergoes before delivery to the customer. </w:t>
      </w:r>
      <w:r w:rsidR="005B5A1C">
        <w:rPr>
          <w:rFonts w:ascii="Arial" w:hAnsi="Arial" w:cs="Arial"/>
        </w:rPr>
        <w:t xml:space="preserve">The primary focus </w:t>
      </w:r>
      <w:r w:rsidR="003B0782">
        <w:rPr>
          <w:rFonts w:ascii="Arial" w:hAnsi="Arial" w:cs="Arial"/>
        </w:rPr>
        <w:t>of</w:t>
      </w:r>
      <w:r w:rsidR="005B5A1C">
        <w:rPr>
          <w:rFonts w:ascii="Arial" w:hAnsi="Arial" w:cs="Arial"/>
        </w:rPr>
        <w:t xml:space="preserve"> this paper is System Integration Testing but e</w:t>
      </w:r>
      <w:r>
        <w:rPr>
          <w:rFonts w:ascii="Arial" w:hAnsi="Arial" w:cs="Arial"/>
        </w:rPr>
        <w:t xml:space="preserve">ach level of testing is critical to the successful completion of </w:t>
      </w:r>
      <w:r w:rsidR="005B5A1C">
        <w:rPr>
          <w:rFonts w:ascii="Arial" w:hAnsi="Arial" w:cs="Arial"/>
        </w:rPr>
        <w:t xml:space="preserve">a project. </w:t>
      </w:r>
    </w:p>
    <w:p w:rsidR="005B5A1C" w:rsidRDefault="005B5A1C" w:rsidP="00C17365">
      <w:pPr>
        <w:spacing w:line="360" w:lineRule="auto"/>
        <w:jc w:val="both"/>
        <w:rPr>
          <w:rFonts w:ascii="Arial" w:hAnsi="Arial" w:cs="Arial"/>
        </w:rPr>
      </w:pPr>
    </w:p>
    <w:p w:rsidR="00611D9A" w:rsidRPr="00FC3C72" w:rsidRDefault="00611D9A" w:rsidP="00611D9A">
      <w:pPr>
        <w:pStyle w:val="Heading2"/>
        <w:ind w:left="0"/>
      </w:pPr>
      <w:r>
        <w:t>System Integration Testing</w:t>
      </w:r>
    </w:p>
    <w:p w:rsidR="005B5A1C" w:rsidRDefault="005B5A1C" w:rsidP="00C17365">
      <w:pPr>
        <w:spacing w:line="360" w:lineRule="auto"/>
        <w:jc w:val="both"/>
        <w:rPr>
          <w:rFonts w:ascii="Arial" w:hAnsi="Arial" w:cs="Arial"/>
        </w:rPr>
      </w:pPr>
      <w:r>
        <w:rPr>
          <w:rFonts w:ascii="Arial" w:hAnsi="Arial" w:cs="Arial"/>
        </w:rPr>
        <w:t xml:space="preserve">System Integration Testing </w:t>
      </w:r>
      <w:r w:rsidRPr="000F078E">
        <w:rPr>
          <w:rFonts w:ascii="Arial" w:hAnsi="Arial" w:cs="Arial"/>
        </w:rPr>
        <w:t>is a systematic approach to build</w:t>
      </w:r>
      <w:r>
        <w:rPr>
          <w:rFonts w:ascii="Arial" w:hAnsi="Arial" w:cs="Arial"/>
        </w:rPr>
        <w:t>ing</w:t>
      </w:r>
      <w:r w:rsidRPr="000F078E">
        <w:rPr>
          <w:rFonts w:ascii="Arial" w:hAnsi="Arial" w:cs="Arial"/>
        </w:rPr>
        <w:t xml:space="preserve"> the complete software </w:t>
      </w:r>
      <w:r>
        <w:rPr>
          <w:rFonts w:ascii="Arial" w:hAnsi="Arial" w:cs="Arial"/>
        </w:rPr>
        <w:t xml:space="preserve">and/or hardware </w:t>
      </w:r>
      <w:r w:rsidRPr="000F078E">
        <w:rPr>
          <w:rFonts w:ascii="Arial" w:hAnsi="Arial" w:cs="Arial"/>
        </w:rPr>
        <w:t xml:space="preserve">structure specified in the design from unit tested modules. It assures that the software units are operating properly when they are combined together. The aim of integration testing is to discover errors in the interface between the components. </w:t>
      </w:r>
    </w:p>
    <w:p w:rsidR="00663027" w:rsidRDefault="00663027">
      <w:pPr>
        <w:rPr>
          <w:rFonts w:ascii="Arial" w:hAnsi="Arial" w:cs="Arial"/>
          <w:b/>
          <w:bCs/>
          <w:kern w:val="32"/>
          <w:sz w:val="32"/>
          <w:szCs w:val="32"/>
        </w:rPr>
      </w:pPr>
      <w:bookmarkStart w:id="3" w:name="_Toc323817076"/>
      <w:r>
        <w:br w:type="page"/>
      </w:r>
    </w:p>
    <w:p w:rsidR="00B31FB6" w:rsidRDefault="003B0782" w:rsidP="000B5036">
      <w:pPr>
        <w:pStyle w:val="Heading1"/>
      </w:pPr>
      <w:r>
        <w:lastRenderedPageBreak/>
        <w:t xml:space="preserve">INTEGRATION FAILURE – </w:t>
      </w:r>
      <w:r w:rsidR="0025330A">
        <w:t xml:space="preserve">MARS POLAR </w:t>
      </w:r>
      <w:r>
        <w:t>LANDER</w:t>
      </w:r>
      <w:bookmarkEnd w:id="3"/>
    </w:p>
    <w:p w:rsidR="00BD5FA8" w:rsidRPr="00BD5FA8" w:rsidRDefault="00BD5FA8" w:rsidP="00BD5FA8">
      <w:pPr>
        <w:rPr>
          <w:sz w:val="16"/>
          <w:szCs w:val="16"/>
        </w:rPr>
      </w:pPr>
    </w:p>
    <w:p w:rsidR="00FC3C72" w:rsidRPr="00FC3C72" w:rsidRDefault="00FC3C72" w:rsidP="000B5036">
      <w:pPr>
        <w:pStyle w:val="Heading2"/>
        <w:ind w:left="0"/>
      </w:pPr>
      <w:bookmarkStart w:id="4" w:name="OLE_LINK1"/>
      <w:bookmarkStart w:id="5" w:name="OLE_LINK2"/>
      <w:r w:rsidRPr="00FC3C72">
        <w:t>Mission</w:t>
      </w:r>
    </w:p>
    <w:bookmarkEnd w:id="4"/>
    <w:bookmarkEnd w:id="5"/>
    <w:p w:rsidR="004D1DD1" w:rsidRDefault="004D1DD1" w:rsidP="00C17365">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Pr>
          <w:rFonts w:ascii="Arial" w:hAnsi="Arial" w:cs="Arial"/>
        </w:rPr>
        <w:t>In January 1999 the N</w:t>
      </w:r>
      <w:r w:rsidRPr="004D1DD1">
        <w:rPr>
          <w:rFonts w:ascii="Arial" w:hAnsi="Arial" w:cs="Arial"/>
        </w:rPr>
        <w:t xml:space="preserve">ational </w:t>
      </w:r>
      <w:r>
        <w:rPr>
          <w:rFonts w:ascii="Arial" w:hAnsi="Arial" w:cs="Arial"/>
        </w:rPr>
        <w:t>Aeronautics and S</w:t>
      </w:r>
      <w:r w:rsidRPr="004D1DD1">
        <w:rPr>
          <w:rFonts w:ascii="Arial" w:hAnsi="Arial" w:cs="Arial"/>
        </w:rPr>
        <w:t xml:space="preserve">pace </w:t>
      </w:r>
      <w:r>
        <w:rPr>
          <w:rFonts w:ascii="Arial" w:hAnsi="Arial" w:cs="Arial"/>
        </w:rPr>
        <w:t>A</w:t>
      </w:r>
      <w:r w:rsidRPr="004D1DD1">
        <w:rPr>
          <w:rFonts w:ascii="Arial" w:hAnsi="Arial" w:cs="Arial"/>
        </w:rPr>
        <w:t>dministration</w:t>
      </w:r>
      <w:r>
        <w:rPr>
          <w:rFonts w:ascii="Arial" w:hAnsi="Arial" w:cs="Arial"/>
        </w:rPr>
        <w:t xml:space="preserve"> (NASA) launched a $165,000,000 project called the Mars Polar Lander. </w:t>
      </w:r>
      <w:r w:rsidR="002D56B9">
        <w:rPr>
          <w:rFonts w:ascii="Arial" w:hAnsi="Arial" w:cs="Arial"/>
        </w:rPr>
        <w:t>Its</w:t>
      </w:r>
      <w:r>
        <w:rPr>
          <w:rFonts w:ascii="Arial" w:hAnsi="Arial" w:cs="Arial"/>
        </w:rPr>
        <w:t xml:space="preserve"> objectives were to </w:t>
      </w:r>
      <w:r w:rsidRPr="004D1DD1">
        <w:rPr>
          <w:rFonts w:ascii="Arial" w:hAnsi="Arial" w:cs="Arial"/>
        </w:rPr>
        <w:t>record local meteorological conditi</w:t>
      </w:r>
      <w:r>
        <w:rPr>
          <w:rFonts w:ascii="Arial" w:hAnsi="Arial" w:cs="Arial"/>
        </w:rPr>
        <w:t xml:space="preserve">ons near the Martian </w:t>
      </w:r>
      <w:r w:rsidR="002D56B9">
        <w:rPr>
          <w:rFonts w:ascii="Arial" w:hAnsi="Arial" w:cs="Arial"/>
        </w:rPr>
        <w:t>South Pole</w:t>
      </w:r>
      <w:r>
        <w:rPr>
          <w:rFonts w:ascii="Arial" w:hAnsi="Arial" w:cs="Arial"/>
        </w:rPr>
        <w:t>. After landing at a predetermined location near the pole it was designed to do the following:</w:t>
      </w:r>
    </w:p>
    <w:p w:rsidR="00C17365" w:rsidRDefault="00C17365" w:rsidP="00C17365">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p>
    <w:p w:rsidR="004D1DD1" w:rsidRDefault="004D1DD1" w:rsidP="00E515FB">
      <w:pPr>
        <w:pStyle w:val="ListParagraph"/>
        <w:numPr>
          <w:ilvl w:val="0"/>
          <w:numId w:val="2"/>
        </w:num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sidRPr="004D1DD1">
        <w:rPr>
          <w:rFonts w:ascii="Arial" w:hAnsi="Arial" w:cs="Arial"/>
        </w:rPr>
        <w:t>Analyze samples of the polar deposits for volatiles, particularly water and carbon dioxide</w:t>
      </w:r>
    </w:p>
    <w:p w:rsidR="004D1DD1" w:rsidRDefault="004D1DD1" w:rsidP="00E515FB">
      <w:pPr>
        <w:pStyle w:val="ListParagraph"/>
        <w:numPr>
          <w:ilvl w:val="0"/>
          <w:numId w:val="2"/>
        </w:num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sidRPr="004D1DD1">
        <w:rPr>
          <w:rFonts w:ascii="Arial" w:hAnsi="Arial" w:cs="Arial"/>
        </w:rPr>
        <w:t xml:space="preserve">Dig trenches and image the interior to look for seasonal layers and analyze soil samples </w:t>
      </w:r>
    </w:p>
    <w:p w:rsidR="004D1DD1" w:rsidRDefault="004D1DD1" w:rsidP="00E515FB">
      <w:pPr>
        <w:pStyle w:val="ListParagraph"/>
        <w:numPr>
          <w:ilvl w:val="0"/>
          <w:numId w:val="2"/>
        </w:num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sidRPr="004D1DD1">
        <w:rPr>
          <w:rFonts w:ascii="Arial" w:hAnsi="Arial" w:cs="Arial"/>
        </w:rPr>
        <w:t>Image the regional and immediate landing site surroundings for evidence of climate changes and seasonal cycles</w:t>
      </w:r>
    </w:p>
    <w:p w:rsidR="004D1DD1" w:rsidRDefault="004D1DD1" w:rsidP="00E515FB">
      <w:pPr>
        <w:pStyle w:val="ListParagraph"/>
        <w:numPr>
          <w:ilvl w:val="0"/>
          <w:numId w:val="2"/>
        </w:num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sidRPr="004D1DD1">
        <w:rPr>
          <w:rFonts w:ascii="Arial" w:hAnsi="Arial" w:cs="Arial"/>
        </w:rPr>
        <w:t>Obtain multi-spectral images of local regolith to deter</w:t>
      </w:r>
      <w:r w:rsidR="002D56B9">
        <w:rPr>
          <w:rFonts w:ascii="Arial" w:hAnsi="Arial" w:cs="Arial"/>
        </w:rPr>
        <w:t>mine soil types and composition</w:t>
      </w:r>
    </w:p>
    <w:p w:rsidR="00C17365" w:rsidRDefault="00C17365" w:rsidP="00C17365">
      <w:pPr>
        <w:tabs>
          <w:tab w:val="left" w:pos="-1440"/>
          <w:tab w:val="left" w:pos="-720"/>
          <w:tab w:val="left" w:pos="0"/>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b/>
        </w:rPr>
      </w:pPr>
    </w:p>
    <w:p w:rsidR="00C4746B" w:rsidRPr="000B5036" w:rsidRDefault="00FC3C72" w:rsidP="000B5036">
      <w:pPr>
        <w:pStyle w:val="Heading2"/>
        <w:ind w:left="0"/>
      </w:pPr>
      <w:r w:rsidRPr="000B5036">
        <w:t>Destruction</w:t>
      </w:r>
    </w:p>
    <w:p w:rsidR="004D1DD1" w:rsidRPr="004D1DD1" w:rsidRDefault="00D11294" w:rsidP="00C17365">
      <w:pPr>
        <w:tabs>
          <w:tab w:val="left" w:pos="-1440"/>
          <w:tab w:val="left" w:pos="-720"/>
          <w:tab w:val="left" w:pos="0"/>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r>
        <w:rPr>
          <w:rFonts w:ascii="Arial" w:hAnsi="Arial" w:cs="Arial"/>
        </w:rPr>
        <w:t>After</w:t>
      </w:r>
      <w:r w:rsidR="004D1DD1">
        <w:rPr>
          <w:rFonts w:ascii="Arial" w:hAnsi="Arial" w:cs="Arial"/>
        </w:rPr>
        <w:t xml:space="preserve"> making the </w:t>
      </w:r>
      <w:r>
        <w:rPr>
          <w:rFonts w:ascii="Arial" w:hAnsi="Arial" w:cs="Arial"/>
        </w:rPr>
        <w:t xml:space="preserve">11 month, 157 million mile journey to Mars the lander began its descent in December 1999. Six hours after the descent began all communication with the lander was lost. </w:t>
      </w:r>
      <w:r w:rsidR="00993C9A">
        <w:rPr>
          <w:rFonts w:ascii="Arial" w:hAnsi="Arial" w:cs="Arial"/>
        </w:rPr>
        <w:t xml:space="preserve">After a thorough investigation by NASA, the organization concluded that the lander’s destruction was caused by a software error which misinterpreted a message between two subsystems. </w:t>
      </w:r>
    </w:p>
    <w:p w:rsidR="004D1DD1" w:rsidRPr="004D1DD1" w:rsidRDefault="004D1DD1" w:rsidP="00C17365">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jc w:val="both"/>
        <w:rPr>
          <w:rFonts w:ascii="Arial" w:hAnsi="Arial" w:cs="Arial"/>
        </w:rPr>
      </w:pPr>
    </w:p>
    <w:p w:rsidR="00C4746B" w:rsidRDefault="00C4746B" w:rsidP="00C17365">
      <w:pPr>
        <w:autoSpaceDE w:val="0"/>
        <w:autoSpaceDN w:val="0"/>
        <w:adjustRightInd w:val="0"/>
        <w:spacing w:line="360" w:lineRule="auto"/>
        <w:jc w:val="both"/>
        <w:rPr>
          <w:rFonts w:ascii="Arial" w:hAnsi="Arial" w:cs="Arial"/>
          <w:szCs w:val="24"/>
        </w:rPr>
      </w:pPr>
      <w:r w:rsidRPr="00C4746B">
        <w:rPr>
          <w:rFonts w:ascii="Arial" w:hAnsi="Arial" w:cs="Arial"/>
          <w:szCs w:val="24"/>
        </w:rPr>
        <w:t xml:space="preserve">A magnetic sensor </w:t>
      </w:r>
      <w:r>
        <w:rPr>
          <w:rFonts w:ascii="Arial" w:hAnsi="Arial" w:cs="Arial"/>
          <w:szCs w:val="24"/>
        </w:rPr>
        <w:t>wa</w:t>
      </w:r>
      <w:r w:rsidRPr="00C4746B">
        <w:rPr>
          <w:rFonts w:ascii="Arial" w:hAnsi="Arial" w:cs="Arial"/>
          <w:szCs w:val="24"/>
        </w:rPr>
        <w:t>s provided in each of the three landing legs to sense touchdown when the lander contact</w:t>
      </w:r>
      <w:r>
        <w:rPr>
          <w:rFonts w:ascii="Arial" w:hAnsi="Arial" w:cs="Arial"/>
          <w:szCs w:val="24"/>
        </w:rPr>
        <w:t>ed</w:t>
      </w:r>
      <w:r w:rsidRPr="00C4746B">
        <w:rPr>
          <w:rFonts w:ascii="Arial" w:hAnsi="Arial" w:cs="Arial"/>
          <w:szCs w:val="24"/>
        </w:rPr>
        <w:t xml:space="preserve"> the surface, initiating the shutdown of the descent engines. The software</w:t>
      </w:r>
      <w:r w:rsidR="00FC3C72">
        <w:rPr>
          <w:rFonts w:ascii="Arial" w:hAnsi="Arial" w:cs="Arial"/>
          <w:szCs w:val="24"/>
        </w:rPr>
        <w:t xml:space="preserve"> </w:t>
      </w:r>
      <w:r w:rsidRPr="00C4746B">
        <w:rPr>
          <w:rFonts w:ascii="Arial" w:hAnsi="Arial" w:cs="Arial"/>
          <w:szCs w:val="24"/>
        </w:rPr>
        <w:t xml:space="preserve">logic </w:t>
      </w:r>
      <w:r>
        <w:rPr>
          <w:rFonts w:ascii="Arial" w:hAnsi="Arial" w:cs="Arial"/>
          <w:szCs w:val="24"/>
        </w:rPr>
        <w:t xml:space="preserve">was designed to </w:t>
      </w:r>
      <w:r w:rsidRPr="00C4746B">
        <w:rPr>
          <w:rFonts w:ascii="Arial" w:hAnsi="Arial" w:cs="Arial"/>
          <w:szCs w:val="24"/>
        </w:rPr>
        <w:t>accept th</w:t>
      </w:r>
      <w:r>
        <w:rPr>
          <w:rFonts w:ascii="Arial" w:hAnsi="Arial" w:cs="Arial"/>
          <w:szCs w:val="24"/>
        </w:rPr>
        <w:t>ese</w:t>
      </w:r>
      <w:r w:rsidRPr="00C4746B">
        <w:rPr>
          <w:rFonts w:ascii="Arial" w:hAnsi="Arial" w:cs="Arial"/>
          <w:szCs w:val="24"/>
        </w:rPr>
        <w:t xml:space="preserve"> transient signals as valid touchdown event</w:t>
      </w:r>
      <w:r>
        <w:rPr>
          <w:rFonts w:ascii="Arial" w:hAnsi="Arial" w:cs="Arial"/>
          <w:szCs w:val="24"/>
        </w:rPr>
        <w:t>s</w:t>
      </w:r>
      <w:r w:rsidRPr="00C4746B">
        <w:rPr>
          <w:rFonts w:ascii="Arial" w:hAnsi="Arial" w:cs="Arial"/>
          <w:szCs w:val="24"/>
        </w:rPr>
        <w:t xml:space="preserve"> if </w:t>
      </w:r>
      <w:r>
        <w:rPr>
          <w:rFonts w:ascii="Arial" w:hAnsi="Arial" w:cs="Arial"/>
          <w:szCs w:val="24"/>
        </w:rPr>
        <w:t>they</w:t>
      </w:r>
      <w:r w:rsidRPr="00C4746B">
        <w:rPr>
          <w:rFonts w:ascii="Arial" w:hAnsi="Arial" w:cs="Arial"/>
          <w:szCs w:val="24"/>
        </w:rPr>
        <w:t xml:space="preserve"> persist</w:t>
      </w:r>
      <w:r>
        <w:rPr>
          <w:rFonts w:ascii="Arial" w:hAnsi="Arial" w:cs="Arial"/>
          <w:szCs w:val="24"/>
        </w:rPr>
        <w:t>ed</w:t>
      </w:r>
      <w:r w:rsidRPr="00C4746B">
        <w:rPr>
          <w:rFonts w:ascii="Arial" w:hAnsi="Arial" w:cs="Arial"/>
          <w:szCs w:val="24"/>
        </w:rPr>
        <w:t xml:space="preserve"> for two consecutive readings of the sensor. Testing showed that most of the transient signals at leg </w:t>
      </w:r>
      <w:r w:rsidRPr="00C4746B">
        <w:rPr>
          <w:rFonts w:ascii="Arial" w:hAnsi="Arial" w:cs="Arial"/>
          <w:szCs w:val="24"/>
        </w:rPr>
        <w:lastRenderedPageBreak/>
        <w:t>deployment</w:t>
      </w:r>
      <w:r w:rsidR="003B6EEA">
        <w:rPr>
          <w:rFonts w:ascii="Arial" w:hAnsi="Arial" w:cs="Arial"/>
          <w:szCs w:val="24"/>
        </w:rPr>
        <w:t>,</w:t>
      </w:r>
      <w:r w:rsidRPr="00C4746B">
        <w:rPr>
          <w:rFonts w:ascii="Arial" w:hAnsi="Arial" w:cs="Arial"/>
          <w:szCs w:val="24"/>
        </w:rPr>
        <w:t xml:space="preserve"> </w:t>
      </w:r>
      <w:r>
        <w:rPr>
          <w:rFonts w:ascii="Arial" w:hAnsi="Arial" w:cs="Arial"/>
          <w:szCs w:val="24"/>
        </w:rPr>
        <w:t>which occurs long before touchdown</w:t>
      </w:r>
      <w:r w:rsidR="003B6EEA">
        <w:rPr>
          <w:rFonts w:ascii="Arial" w:hAnsi="Arial" w:cs="Arial"/>
          <w:szCs w:val="24"/>
        </w:rPr>
        <w:t>,</w:t>
      </w:r>
      <w:r>
        <w:rPr>
          <w:rFonts w:ascii="Arial" w:hAnsi="Arial" w:cs="Arial"/>
          <w:szCs w:val="24"/>
        </w:rPr>
        <w:t xml:space="preserve"> </w:t>
      </w:r>
      <w:r w:rsidRPr="00C4746B">
        <w:rPr>
          <w:rFonts w:ascii="Arial" w:hAnsi="Arial" w:cs="Arial"/>
          <w:szCs w:val="24"/>
        </w:rPr>
        <w:t>are long enough to be accepted as valid events.</w:t>
      </w:r>
    </w:p>
    <w:p w:rsidR="003B6EEA" w:rsidRDefault="003B6EEA" w:rsidP="00C17365">
      <w:pPr>
        <w:autoSpaceDE w:val="0"/>
        <w:autoSpaceDN w:val="0"/>
        <w:adjustRightInd w:val="0"/>
        <w:spacing w:line="360" w:lineRule="auto"/>
        <w:jc w:val="both"/>
        <w:rPr>
          <w:rFonts w:ascii="Arial" w:hAnsi="Arial" w:cs="Arial"/>
          <w:szCs w:val="24"/>
        </w:rPr>
      </w:pPr>
    </w:p>
    <w:p w:rsidR="00C4746B" w:rsidRPr="00C4746B" w:rsidRDefault="00C4746B" w:rsidP="00C17365">
      <w:pPr>
        <w:autoSpaceDE w:val="0"/>
        <w:autoSpaceDN w:val="0"/>
        <w:adjustRightInd w:val="0"/>
        <w:spacing w:line="360" w:lineRule="auto"/>
        <w:jc w:val="both"/>
        <w:rPr>
          <w:rFonts w:ascii="Arial" w:hAnsi="Arial" w:cs="Arial"/>
          <w:szCs w:val="24"/>
        </w:rPr>
      </w:pPr>
      <w:r w:rsidRPr="00C4746B">
        <w:rPr>
          <w:rFonts w:ascii="Arial" w:hAnsi="Arial" w:cs="Arial"/>
          <w:szCs w:val="24"/>
        </w:rPr>
        <w:t>The software</w:t>
      </w:r>
      <w:r>
        <w:rPr>
          <w:rFonts w:ascii="Arial" w:hAnsi="Arial" w:cs="Arial"/>
          <w:szCs w:val="24"/>
        </w:rPr>
        <w:t xml:space="preserve">, which was </w:t>
      </w:r>
      <w:r w:rsidRPr="00C4746B">
        <w:rPr>
          <w:rFonts w:ascii="Arial" w:hAnsi="Arial" w:cs="Arial"/>
          <w:szCs w:val="24"/>
        </w:rPr>
        <w:t>intended to ignore touchdown indications prior to the enabling of the touchdown sensing logic</w:t>
      </w:r>
      <w:r>
        <w:rPr>
          <w:rFonts w:ascii="Arial" w:hAnsi="Arial" w:cs="Arial"/>
          <w:szCs w:val="24"/>
        </w:rPr>
        <w:t xml:space="preserve">, </w:t>
      </w:r>
      <w:r w:rsidRPr="00C4746B">
        <w:rPr>
          <w:rFonts w:ascii="Arial" w:hAnsi="Arial" w:cs="Arial"/>
          <w:szCs w:val="24"/>
        </w:rPr>
        <w:t xml:space="preserve">was not properly implemented, and the spurious touchdown indication was retained. </w:t>
      </w:r>
    </w:p>
    <w:p w:rsidR="00C4746B" w:rsidRDefault="00C4746B" w:rsidP="00C17365">
      <w:pPr>
        <w:autoSpaceDE w:val="0"/>
        <w:autoSpaceDN w:val="0"/>
        <w:adjustRightInd w:val="0"/>
        <w:spacing w:line="360" w:lineRule="auto"/>
        <w:jc w:val="both"/>
        <w:rPr>
          <w:rFonts w:ascii="Arial" w:hAnsi="Arial" w:cs="Arial"/>
          <w:szCs w:val="24"/>
        </w:rPr>
      </w:pPr>
    </w:p>
    <w:p w:rsidR="00C4746B" w:rsidRPr="00C4746B" w:rsidRDefault="00C4746B" w:rsidP="00C17365">
      <w:pPr>
        <w:autoSpaceDE w:val="0"/>
        <w:autoSpaceDN w:val="0"/>
        <w:adjustRightInd w:val="0"/>
        <w:spacing w:line="360" w:lineRule="auto"/>
        <w:jc w:val="both"/>
        <w:rPr>
          <w:rFonts w:ascii="Arial" w:hAnsi="Arial" w:cs="Arial"/>
          <w:szCs w:val="24"/>
        </w:rPr>
      </w:pPr>
      <w:r w:rsidRPr="00C4746B">
        <w:rPr>
          <w:rFonts w:ascii="Arial" w:hAnsi="Arial" w:cs="Arial"/>
          <w:szCs w:val="24"/>
        </w:rPr>
        <w:t xml:space="preserve">The touchdown sensing logic </w:t>
      </w:r>
      <w:r>
        <w:rPr>
          <w:rFonts w:ascii="Arial" w:hAnsi="Arial" w:cs="Arial"/>
          <w:szCs w:val="24"/>
        </w:rPr>
        <w:t>wa</w:t>
      </w:r>
      <w:r w:rsidRPr="00C4746B">
        <w:rPr>
          <w:rFonts w:ascii="Arial" w:hAnsi="Arial" w:cs="Arial"/>
          <w:szCs w:val="24"/>
        </w:rPr>
        <w:t xml:space="preserve">s enabled at 40 meters altitude, and the software </w:t>
      </w:r>
      <w:r w:rsidR="003B6EEA">
        <w:rPr>
          <w:rFonts w:ascii="Arial" w:hAnsi="Arial" w:cs="Arial"/>
          <w:szCs w:val="24"/>
        </w:rPr>
        <w:t>most likely</w:t>
      </w:r>
      <w:r w:rsidRPr="00C4746B">
        <w:rPr>
          <w:rFonts w:ascii="Arial" w:hAnsi="Arial" w:cs="Arial"/>
          <w:szCs w:val="24"/>
        </w:rPr>
        <w:t xml:space="preserve"> issued a descent engine thrust termination at th</w:t>
      </w:r>
      <w:r w:rsidR="003B6EEA">
        <w:rPr>
          <w:rFonts w:ascii="Arial" w:hAnsi="Arial" w:cs="Arial"/>
          <w:szCs w:val="24"/>
        </w:rPr>
        <w:t>at</w:t>
      </w:r>
      <w:r w:rsidRPr="00C4746B">
        <w:rPr>
          <w:rFonts w:ascii="Arial" w:hAnsi="Arial" w:cs="Arial"/>
          <w:szCs w:val="24"/>
        </w:rPr>
        <w:t xml:space="preserve"> time in response to a (spurious) touchdown indication.</w:t>
      </w:r>
    </w:p>
    <w:p w:rsidR="00FC3C72" w:rsidRDefault="00FC3C72" w:rsidP="00C17365">
      <w:pPr>
        <w:autoSpaceDE w:val="0"/>
        <w:autoSpaceDN w:val="0"/>
        <w:adjustRightInd w:val="0"/>
        <w:spacing w:line="360" w:lineRule="auto"/>
        <w:jc w:val="both"/>
        <w:rPr>
          <w:rFonts w:ascii="Arial" w:hAnsi="Arial" w:cs="Arial"/>
          <w:szCs w:val="24"/>
        </w:rPr>
      </w:pPr>
    </w:p>
    <w:p w:rsidR="00B31FB6" w:rsidRDefault="00C4746B" w:rsidP="00C17365">
      <w:pPr>
        <w:autoSpaceDE w:val="0"/>
        <w:autoSpaceDN w:val="0"/>
        <w:adjustRightInd w:val="0"/>
        <w:spacing w:line="360" w:lineRule="auto"/>
        <w:jc w:val="both"/>
        <w:rPr>
          <w:rFonts w:ascii="Arial" w:hAnsi="Arial" w:cs="Arial"/>
          <w:szCs w:val="24"/>
        </w:rPr>
      </w:pPr>
      <w:r w:rsidRPr="00C4746B">
        <w:rPr>
          <w:rFonts w:ascii="Arial" w:hAnsi="Arial" w:cs="Arial"/>
          <w:szCs w:val="24"/>
        </w:rPr>
        <w:t>At 40 meters altitude, the lander ha</w:t>
      </w:r>
      <w:r>
        <w:rPr>
          <w:rFonts w:ascii="Arial" w:hAnsi="Arial" w:cs="Arial"/>
          <w:szCs w:val="24"/>
        </w:rPr>
        <w:t>d</w:t>
      </w:r>
      <w:r w:rsidRPr="00C4746B">
        <w:rPr>
          <w:rFonts w:ascii="Arial" w:hAnsi="Arial" w:cs="Arial"/>
          <w:szCs w:val="24"/>
        </w:rPr>
        <w:t xml:space="preserve"> a velocity of approximately 13 meters per second, which, in the absence of thrust, </w:t>
      </w:r>
      <w:r w:rsidR="003B6EEA">
        <w:rPr>
          <w:rFonts w:ascii="Arial" w:hAnsi="Arial" w:cs="Arial"/>
          <w:szCs w:val="24"/>
        </w:rPr>
        <w:t>wa</w:t>
      </w:r>
      <w:r w:rsidRPr="00C4746B">
        <w:rPr>
          <w:rFonts w:ascii="Arial" w:hAnsi="Arial" w:cs="Arial"/>
          <w:szCs w:val="24"/>
        </w:rPr>
        <w:t>s accelerated by Mars gravity to a surface impact velocity of approximately 22 meters per second (the nominal touchdown velocity is 2.4 meters per second).</w:t>
      </w:r>
    </w:p>
    <w:p w:rsidR="00C4746B" w:rsidRDefault="00C4746B" w:rsidP="00C17365">
      <w:pPr>
        <w:autoSpaceDE w:val="0"/>
        <w:autoSpaceDN w:val="0"/>
        <w:adjustRightInd w:val="0"/>
        <w:spacing w:line="360" w:lineRule="auto"/>
        <w:jc w:val="both"/>
        <w:rPr>
          <w:rFonts w:ascii="Arial" w:hAnsi="Arial" w:cs="Arial"/>
          <w:szCs w:val="24"/>
        </w:rPr>
      </w:pPr>
    </w:p>
    <w:p w:rsidR="00C4746B" w:rsidRDefault="00C4746B" w:rsidP="00C17365">
      <w:pPr>
        <w:autoSpaceDE w:val="0"/>
        <w:autoSpaceDN w:val="0"/>
        <w:adjustRightInd w:val="0"/>
        <w:spacing w:line="360" w:lineRule="auto"/>
        <w:jc w:val="both"/>
        <w:rPr>
          <w:rFonts w:ascii="Arial" w:hAnsi="Arial" w:cs="Arial"/>
          <w:szCs w:val="24"/>
        </w:rPr>
      </w:pPr>
      <w:r>
        <w:rPr>
          <w:rFonts w:ascii="Arial" w:hAnsi="Arial" w:cs="Arial"/>
          <w:szCs w:val="24"/>
        </w:rPr>
        <w:t>Essentially</w:t>
      </w:r>
      <w:r w:rsidR="003B6EEA">
        <w:rPr>
          <w:rFonts w:ascii="Arial" w:hAnsi="Arial" w:cs="Arial"/>
          <w:szCs w:val="24"/>
        </w:rPr>
        <w:t>,</w:t>
      </w:r>
      <w:r>
        <w:rPr>
          <w:rFonts w:ascii="Arial" w:hAnsi="Arial" w:cs="Arial"/>
          <w:szCs w:val="24"/>
        </w:rPr>
        <w:t xml:space="preserve"> the destruction of the Mars Polar Lander, a multimillion dollar state of the art piece of equipment was due to a BIT register being set to “1” instead of a “0”</w:t>
      </w:r>
      <w:r w:rsidR="003B0782">
        <w:rPr>
          <w:rFonts w:ascii="Arial" w:hAnsi="Arial" w:cs="Arial"/>
          <w:szCs w:val="24"/>
        </w:rPr>
        <w:t>.</w:t>
      </w:r>
    </w:p>
    <w:p w:rsidR="00C4746B" w:rsidRDefault="00C4746B" w:rsidP="00C17365">
      <w:pPr>
        <w:autoSpaceDE w:val="0"/>
        <w:autoSpaceDN w:val="0"/>
        <w:adjustRightInd w:val="0"/>
        <w:spacing w:line="360" w:lineRule="auto"/>
        <w:jc w:val="both"/>
        <w:rPr>
          <w:rFonts w:ascii="Arial" w:hAnsi="Arial" w:cs="Arial"/>
          <w:szCs w:val="24"/>
        </w:rPr>
      </w:pPr>
    </w:p>
    <w:p w:rsidR="00C4746B" w:rsidRPr="000B5036" w:rsidRDefault="00FC3C72" w:rsidP="000B5036">
      <w:pPr>
        <w:pStyle w:val="Heading2"/>
        <w:ind w:left="0"/>
        <w:rPr>
          <w:szCs w:val="24"/>
        </w:rPr>
      </w:pPr>
      <w:r w:rsidRPr="000B5036">
        <w:rPr>
          <w:szCs w:val="24"/>
        </w:rPr>
        <w:t>Root Cause of Failure</w:t>
      </w:r>
    </w:p>
    <w:p w:rsidR="00FC3C72" w:rsidRDefault="00FC3C72" w:rsidP="00C17365">
      <w:pPr>
        <w:autoSpaceDE w:val="0"/>
        <w:autoSpaceDN w:val="0"/>
        <w:adjustRightInd w:val="0"/>
        <w:spacing w:line="360" w:lineRule="auto"/>
        <w:jc w:val="both"/>
        <w:rPr>
          <w:rFonts w:ascii="Arial" w:hAnsi="Arial" w:cs="Arial"/>
          <w:szCs w:val="24"/>
        </w:rPr>
      </w:pPr>
      <w:r>
        <w:rPr>
          <w:rFonts w:ascii="Arial" w:hAnsi="Arial" w:cs="Arial"/>
          <w:szCs w:val="24"/>
        </w:rPr>
        <w:t>The NASA investigation revealed that the cause of the software logic error was due to software scope creep. The s</w:t>
      </w:r>
      <w:r w:rsidR="00C4746B" w:rsidRPr="00C4746B">
        <w:rPr>
          <w:rFonts w:ascii="Arial" w:hAnsi="Arial" w:cs="Arial"/>
          <w:szCs w:val="24"/>
        </w:rPr>
        <w:t xml:space="preserve">oftware logic satisfied </w:t>
      </w:r>
      <w:r>
        <w:rPr>
          <w:rFonts w:ascii="Arial" w:hAnsi="Arial" w:cs="Arial"/>
          <w:szCs w:val="24"/>
        </w:rPr>
        <w:t>all initial requirements. However,</w:t>
      </w:r>
      <w:r w:rsidR="00C4746B" w:rsidRPr="00C4746B">
        <w:rPr>
          <w:rFonts w:ascii="Arial" w:hAnsi="Arial" w:cs="Arial"/>
          <w:szCs w:val="24"/>
        </w:rPr>
        <w:t xml:space="preserve"> testing showed hardware limitations </w:t>
      </w:r>
      <w:r>
        <w:rPr>
          <w:rFonts w:ascii="Arial" w:hAnsi="Arial" w:cs="Arial"/>
          <w:szCs w:val="24"/>
        </w:rPr>
        <w:t xml:space="preserve">with the magnetic touchdown sensors </w:t>
      </w:r>
      <w:r w:rsidR="00C4746B" w:rsidRPr="00C4746B">
        <w:rPr>
          <w:rFonts w:ascii="Arial" w:hAnsi="Arial" w:cs="Arial"/>
          <w:szCs w:val="24"/>
        </w:rPr>
        <w:t xml:space="preserve">which could be accounted for through </w:t>
      </w:r>
      <w:r>
        <w:rPr>
          <w:rFonts w:ascii="Arial" w:hAnsi="Arial" w:cs="Arial"/>
          <w:szCs w:val="24"/>
        </w:rPr>
        <w:t xml:space="preserve">a </w:t>
      </w:r>
      <w:r w:rsidR="00C4746B" w:rsidRPr="00C4746B">
        <w:rPr>
          <w:rFonts w:ascii="Arial" w:hAnsi="Arial" w:cs="Arial"/>
          <w:szCs w:val="24"/>
        </w:rPr>
        <w:t>software change</w:t>
      </w:r>
      <w:r>
        <w:rPr>
          <w:rFonts w:ascii="Arial" w:hAnsi="Arial" w:cs="Arial"/>
          <w:szCs w:val="24"/>
        </w:rPr>
        <w:t>. The original software logic requirements and requirement verification plan should have been altered to account for this change but they were not and the result was the destruct</w:t>
      </w:r>
      <w:r w:rsidR="003B6EEA">
        <w:rPr>
          <w:rFonts w:ascii="Arial" w:hAnsi="Arial" w:cs="Arial"/>
          <w:szCs w:val="24"/>
        </w:rPr>
        <w:t xml:space="preserve">ion of the </w:t>
      </w:r>
      <w:proofErr w:type="spellStart"/>
      <w:r w:rsidR="003B6EEA">
        <w:rPr>
          <w:rFonts w:ascii="Arial" w:hAnsi="Arial" w:cs="Arial"/>
          <w:szCs w:val="24"/>
        </w:rPr>
        <w:t>lander</w:t>
      </w:r>
      <w:proofErr w:type="spellEnd"/>
      <w:r w:rsidR="003B6EEA">
        <w:rPr>
          <w:rFonts w:ascii="Arial" w:hAnsi="Arial" w:cs="Arial"/>
          <w:szCs w:val="24"/>
        </w:rPr>
        <w:t>.</w:t>
      </w:r>
    </w:p>
    <w:p w:rsidR="00FC3C72" w:rsidRDefault="00FC3C72" w:rsidP="00C17365">
      <w:pPr>
        <w:autoSpaceDE w:val="0"/>
        <w:autoSpaceDN w:val="0"/>
        <w:adjustRightInd w:val="0"/>
        <w:spacing w:line="360" w:lineRule="auto"/>
        <w:jc w:val="both"/>
        <w:rPr>
          <w:rFonts w:ascii="Arial" w:hAnsi="Arial" w:cs="Arial"/>
          <w:szCs w:val="24"/>
        </w:rPr>
      </w:pPr>
    </w:p>
    <w:p w:rsidR="003F1A8D" w:rsidRDefault="00EB0496" w:rsidP="00C17365">
      <w:pPr>
        <w:autoSpaceDE w:val="0"/>
        <w:autoSpaceDN w:val="0"/>
        <w:adjustRightInd w:val="0"/>
        <w:spacing w:line="360" w:lineRule="auto"/>
        <w:jc w:val="both"/>
        <w:rPr>
          <w:rFonts w:ascii="Arial" w:hAnsi="Arial" w:cs="Arial"/>
          <w:szCs w:val="24"/>
        </w:rPr>
      </w:pPr>
      <w:r>
        <w:rPr>
          <w:rFonts w:ascii="Arial" w:hAnsi="Arial" w:cs="Arial"/>
          <w:szCs w:val="24"/>
        </w:rPr>
        <w:t>While scope creep initiated the system failure the root cause of the failure was the project team’s inability to adapt to this change</w:t>
      </w:r>
      <w:r w:rsidR="00BF3E48">
        <w:rPr>
          <w:rFonts w:ascii="Arial" w:hAnsi="Arial" w:cs="Arial"/>
          <w:szCs w:val="24"/>
        </w:rPr>
        <w:t xml:space="preserve"> and verify the functionality of </w:t>
      </w:r>
      <w:r w:rsidR="00BF3E48">
        <w:rPr>
          <w:rFonts w:ascii="Arial" w:hAnsi="Arial" w:cs="Arial"/>
          <w:szCs w:val="24"/>
        </w:rPr>
        <w:lastRenderedPageBreak/>
        <w:t>the system as a whole</w:t>
      </w:r>
      <w:r>
        <w:rPr>
          <w:rFonts w:ascii="Arial" w:hAnsi="Arial" w:cs="Arial"/>
          <w:szCs w:val="24"/>
        </w:rPr>
        <w:t xml:space="preserve">. Project scope creep is inevitable on a project of this size. </w:t>
      </w:r>
      <w:r w:rsidR="003F1A8D">
        <w:rPr>
          <w:rFonts w:ascii="Arial" w:hAnsi="Arial" w:cs="Arial"/>
          <w:szCs w:val="24"/>
        </w:rPr>
        <w:t>Additionally</w:t>
      </w:r>
      <w:r w:rsidR="00BF3E48">
        <w:rPr>
          <w:rFonts w:ascii="Arial" w:hAnsi="Arial" w:cs="Arial"/>
          <w:szCs w:val="24"/>
        </w:rPr>
        <w:t>,</w:t>
      </w:r>
      <w:r w:rsidR="003F1A8D">
        <w:rPr>
          <w:rFonts w:ascii="Arial" w:hAnsi="Arial" w:cs="Arial"/>
          <w:szCs w:val="24"/>
        </w:rPr>
        <w:t xml:space="preserve"> requirements issues are </w:t>
      </w:r>
      <w:r w:rsidR="00BF3E48">
        <w:rPr>
          <w:rFonts w:ascii="Arial" w:hAnsi="Arial" w:cs="Arial"/>
          <w:szCs w:val="24"/>
        </w:rPr>
        <w:t>very likely to occur</w:t>
      </w:r>
      <w:r w:rsidR="003F1A8D">
        <w:rPr>
          <w:rFonts w:ascii="Arial" w:hAnsi="Arial" w:cs="Arial"/>
          <w:szCs w:val="24"/>
        </w:rPr>
        <w:t xml:space="preserve"> on a project this massive therefore making Syste</w:t>
      </w:r>
      <w:r w:rsidR="0025330A">
        <w:rPr>
          <w:rFonts w:ascii="Arial" w:hAnsi="Arial" w:cs="Arial"/>
          <w:szCs w:val="24"/>
        </w:rPr>
        <w:t>m Integration Testing paramount.</w:t>
      </w:r>
    </w:p>
    <w:p w:rsidR="00493A46" w:rsidRPr="0041618A" w:rsidRDefault="0025330A" w:rsidP="000B5036">
      <w:pPr>
        <w:pStyle w:val="Heading1"/>
      </w:pPr>
      <w:bookmarkStart w:id="6" w:name="_Toc323817077"/>
      <w:r>
        <w:t xml:space="preserve">SOFTWARE </w:t>
      </w:r>
      <w:r w:rsidR="005B5A1C">
        <w:t xml:space="preserve">SYSTEM </w:t>
      </w:r>
      <w:r w:rsidR="00493A46">
        <w:t>INTEGRATION TESTING</w:t>
      </w:r>
      <w:bookmarkEnd w:id="6"/>
    </w:p>
    <w:p w:rsidR="00BD5FA8" w:rsidRPr="00BD5FA8" w:rsidRDefault="00BD5FA8" w:rsidP="00C17365">
      <w:pPr>
        <w:autoSpaceDE w:val="0"/>
        <w:autoSpaceDN w:val="0"/>
        <w:adjustRightInd w:val="0"/>
        <w:spacing w:line="360" w:lineRule="auto"/>
        <w:jc w:val="both"/>
        <w:rPr>
          <w:rFonts w:ascii="Arial" w:hAnsi="Arial" w:cs="Arial"/>
          <w:sz w:val="16"/>
          <w:szCs w:val="16"/>
        </w:rPr>
      </w:pPr>
    </w:p>
    <w:p w:rsidR="00CF47D9" w:rsidRDefault="0025330A" w:rsidP="00C17365">
      <w:pPr>
        <w:autoSpaceDE w:val="0"/>
        <w:autoSpaceDN w:val="0"/>
        <w:adjustRightInd w:val="0"/>
        <w:spacing w:line="360" w:lineRule="auto"/>
        <w:jc w:val="both"/>
        <w:rPr>
          <w:rFonts w:ascii="Arial" w:hAnsi="Arial" w:cs="Arial"/>
          <w:szCs w:val="24"/>
        </w:rPr>
      </w:pPr>
      <w:r>
        <w:rPr>
          <w:rFonts w:ascii="Arial" w:hAnsi="Arial" w:cs="Arial"/>
          <w:szCs w:val="24"/>
        </w:rPr>
        <w:t xml:space="preserve">Software </w:t>
      </w:r>
      <w:r w:rsidR="00CF47D9">
        <w:rPr>
          <w:rFonts w:ascii="Arial" w:hAnsi="Arial" w:cs="Arial"/>
          <w:szCs w:val="24"/>
        </w:rPr>
        <w:t>System</w:t>
      </w:r>
      <w:r w:rsidR="00426477" w:rsidRPr="00426477">
        <w:rPr>
          <w:rFonts w:ascii="Arial" w:hAnsi="Arial" w:cs="Arial"/>
          <w:szCs w:val="24"/>
        </w:rPr>
        <w:t xml:space="preserve"> </w:t>
      </w:r>
      <w:r w:rsidR="00CF47D9">
        <w:rPr>
          <w:rFonts w:ascii="Arial" w:hAnsi="Arial" w:cs="Arial"/>
          <w:szCs w:val="24"/>
        </w:rPr>
        <w:t xml:space="preserve">Integration </w:t>
      </w:r>
      <w:r w:rsidR="00426477" w:rsidRPr="00426477">
        <w:rPr>
          <w:rFonts w:ascii="Arial" w:hAnsi="Arial" w:cs="Arial"/>
          <w:szCs w:val="24"/>
        </w:rPr>
        <w:t xml:space="preserve">testing is a process which consists of dynamic and static activities, which </w:t>
      </w:r>
      <w:r w:rsidR="00CF47D9">
        <w:rPr>
          <w:rFonts w:ascii="Arial" w:hAnsi="Arial" w:cs="Arial"/>
          <w:szCs w:val="24"/>
        </w:rPr>
        <w:t xml:space="preserve">evaluate how the subsystems of a </w:t>
      </w:r>
      <w:r>
        <w:rPr>
          <w:rFonts w:ascii="Arial" w:hAnsi="Arial" w:cs="Arial"/>
          <w:szCs w:val="24"/>
        </w:rPr>
        <w:t xml:space="preserve">software </w:t>
      </w:r>
      <w:r w:rsidR="00CF47D9">
        <w:rPr>
          <w:rFonts w:ascii="Arial" w:hAnsi="Arial" w:cs="Arial"/>
          <w:szCs w:val="24"/>
        </w:rPr>
        <w:t>system interact with one another in order to</w:t>
      </w:r>
      <w:r w:rsidR="00426477" w:rsidRPr="00426477">
        <w:rPr>
          <w:rFonts w:ascii="Arial" w:hAnsi="Arial" w:cs="Arial"/>
          <w:szCs w:val="24"/>
        </w:rPr>
        <w:t xml:space="preserve"> determine that the </w:t>
      </w:r>
      <w:r w:rsidR="00CF47D9">
        <w:rPr>
          <w:rFonts w:ascii="Arial" w:hAnsi="Arial" w:cs="Arial"/>
          <w:szCs w:val="24"/>
        </w:rPr>
        <w:t>system will</w:t>
      </w:r>
      <w:r w:rsidR="00426477" w:rsidRPr="00426477">
        <w:rPr>
          <w:rFonts w:ascii="Arial" w:hAnsi="Arial" w:cs="Arial"/>
          <w:szCs w:val="24"/>
        </w:rPr>
        <w:t xml:space="preserve"> indeed meet the requirements of the end user, and also to demonstrate that the </w:t>
      </w:r>
      <w:r w:rsidR="00CF47D9">
        <w:rPr>
          <w:rFonts w:ascii="Arial" w:hAnsi="Arial" w:cs="Arial"/>
          <w:szCs w:val="24"/>
        </w:rPr>
        <w:t>system</w:t>
      </w:r>
      <w:r w:rsidR="00426477" w:rsidRPr="00426477">
        <w:rPr>
          <w:rFonts w:ascii="Arial" w:hAnsi="Arial" w:cs="Arial"/>
          <w:szCs w:val="24"/>
        </w:rPr>
        <w:t xml:space="preserve"> is fit for purpose and does not have defects. </w:t>
      </w:r>
    </w:p>
    <w:p w:rsidR="00CF47D9" w:rsidRDefault="00CF47D9" w:rsidP="00C17365">
      <w:pPr>
        <w:autoSpaceDE w:val="0"/>
        <w:autoSpaceDN w:val="0"/>
        <w:adjustRightInd w:val="0"/>
        <w:spacing w:line="360" w:lineRule="auto"/>
        <w:jc w:val="both"/>
        <w:rPr>
          <w:rFonts w:ascii="Arial" w:hAnsi="Arial" w:cs="Arial"/>
          <w:szCs w:val="24"/>
        </w:rPr>
      </w:pPr>
    </w:p>
    <w:p w:rsidR="00426477" w:rsidRPr="00426477" w:rsidRDefault="00426477" w:rsidP="00C17365">
      <w:pPr>
        <w:autoSpaceDE w:val="0"/>
        <w:autoSpaceDN w:val="0"/>
        <w:adjustRightInd w:val="0"/>
        <w:spacing w:line="360" w:lineRule="auto"/>
        <w:jc w:val="both"/>
        <w:rPr>
          <w:rFonts w:ascii="Arial" w:hAnsi="Arial" w:cs="Arial"/>
          <w:szCs w:val="24"/>
        </w:rPr>
      </w:pPr>
      <w:r w:rsidRPr="00426477">
        <w:rPr>
          <w:rFonts w:ascii="Arial" w:hAnsi="Arial" w:cs="Arial"/>
          <w:szCs w:val="24"/>
        </w:rPr>
        <w:t xml:space="preserve">The aim of integration testing is to discover errors in the interface between the components. The interface errors and the communication between different modules are also unearthed in this testing. There are two main types of integration testing, namely incremental and non-incremental testing. Incremental testing can be performed using any one of three approaches, namely top down approach, bottom up approach, or functional incremental approach. If there are a number of small systems to be integrated to form a large system, then the system integration testing process is </w:t>
      </w:r>
      <w:r w:rsidR="003B0782">
        <w:rPr>
          <w:rFonts w:ascii="Arial" w:hAnsi="Arial" w:cs="Arial"/>
          <w:szCs w:val="24"/>
        </w:rPr>
        <w:t xml:space="preserve">the </w:t>
      </w:r>
      <w:r w:rsidRPr="00426477">
        <w:rPr>
          <w:rFonts w:ascii="Arial" w:hAnsi="Arial" w:cs="Arial"/>
          <w:szCs w:val="24"/>
        </w:rPr>
        <w:t>same as component integration testing, as each small system is considered as a component. When system integration testing is done, the interaction of the different systems with each other is carried out, whereas in component testing the interaction between the different components is tested</w:t>
      </w:r>
      <w:r w:rsidR="003B0782">
        <w:rPr>
          <w:rFonts w:ascii="Arial" w:hAnsi="Arial" w:cs="Arial"/>
          <w:szCs w:val="24"/>
        </w:rPr>
        <w:t>.</w:t>
      </w:r>
    </w:p>
    <w:p w:rsidR="00426477" w:rsidRPr="00426477" w:rsidRDefault="00426477" w:rsidP="00C17365">
      <w:pPr>
        <w:autoSpaceDE w:val="0"/>
        <w:autoSpaceDN w:val="0"/>
        <w:adjustRightInd w:val="0"/>
        <w:spacing w:line="360" w:lineRule="auto"/>
        <w:jc w:val="both"/>
        <w:rPr>
          <w:rFonts w:ascii="Arial" w:hAnsi="Arial" w:cs="Arial"/>
          <w:szCs w:val="24"/>
        </w:rPr>
      </w:pPr>
    </w:p>
    <w:p w:rsidR="00663027" w:rsidRDefault="003B0782" w:rsidP="003B6EEA">
      <w:pPr>
        <w:autoSpaceDE w:val="0"/>
        <w:autoSpaceDN w:val="0"/>
        <w:adjustRightInd w:val="0"/>
        <w:spacing w:line="360" w:lineRule="auto"/>
        <w:jc w:val="both"/>
        <w:rPr>
          <w:rFonts w:ascii="Arial" w:hAnsi="Arial" w:cs="Arial"/>
          <w:b/>
          <w:bCs/>
          <w:kern w:val="32"/>
          <w:sz w:val="32"/>
          <w:szCs w:val="32"/>
        </w:rPr>
      </w:pPr>
      <w:r>
        <w:rPr>
          <w:rFonts w:ascii="Arial" w:hAnsi="Arial" w:cs="Arial"/>
          <w:szCs w:val="24"/>
        </w:rPr>
        <w:t>In integration testing</w:t>
      </w:r>
      <w:r w:rsidR="00426477" w:rsidRPr="00426477">
        <w:rPr>
          <w:rFonts w:ascii="Arial" w:hAnsi="Arial" w:cs="Arial"/>
          <w:szCs w:val="24"/>
        </w:rPr>
        <w:t>, interface specifications are taken into consideration</w:t>
      </w:r>
      <w:r>
        <w:rPr>
          <w:rFonts w:ascii="Arial" w:hAnsi="Arial" w:cs="Arial"/>
          <w:szCs w:val="24"/>
        </w:rPr>
        <w:t xml:space="preserve">. This differs from system level testing because at </w:t>
      </w:r>
      <w:proofErr w:type="gramStart"/>
      <w:r>
        <w:rPr>
          <w:rFonts w:ascii="Arial" w:hAnsi="Arial" w:cs="Arial"/>
          <w:szCs w:val="24"/>
        </w:rPr>
        <w:t>that level</w:t>
      </w:r>
      <w:r w:rsidR="00426477" w:rsidRPr="00426477">
        <w:rPr>
          <w:rFonts w:ascii="Arial" w:hAnsi="Arial" w:cs="Arial"/>
          <w:szCs w:val="24"/>
        </w:rPr>
        <w:t xml:space="preserve"> requirements</w:t>
      </w:r>
      <w:proofErr w:type="gramEnd"/>
      <w:r w:rsidR="00426477" w:rsidRPr="00426477">
        <w:rPr>
          <w:rFonts w:ascii="Arial" w:hAnsi="Arial" w:cs="Arial"/>
          <w:szCs w:val="24"/>
        </w:rPr>
        <w:t xml:space="preserve"> specification</w:t>
      </w:r>
      <w:r>
        <w:rPr>
          <w:rFonts w:ascii="Arial" w:hAnsi="Arial" w:cs="Arial"/>
          <w:szCs w:val="24"/>
        </w:rPr>
        <w:t>s</w:t>
      </w:r>
      <w:r w:rsidR="00426477" w:rsidRPr="00426477">
        <w:rPr>
          <w:rFonts w:ascii="Arial" w:hAnsi="Arial" w:cs="Arial"/>
          <w:szCs w:val="24"/>
        </w:rPr>
        <w:t xml:space="preserve"> are </w:t>
      </w:r>
      <w:r>
        <w:rPr>
          <w:rFonts w:ascii="Arial" w:hAnsi="Arial" w:cs="Arial"/>
          <w:szCs w:val="24"/>
        </w:rPr>
        <w:t>the main focus</w:t>
      </w:r>
      <w:r w:rsidR="00426477" w:rsidRPr="00426477">
        <w:rPr>
          <w:rFonts w:ascii="Arial" w:hAnsi="Arial" w:cs="Arial"/>
          <w:szCs w:val="24"/>
        </w:rPr>
        <w:t xml:space="preserve">. In system testing, the tester does not have access to the code used to make the system. On the other hand, while carrying out </w:t>
      </w:r>
      <w:r>
        <w:rPr>
          <w:rFonts w:ascii="Arial" w:hAnsi="Arial" w:cs="Arial"/>
          <w:szCs w:val="24"/>
        </w:rPr>
        <w:t xml:space="preserve">software </w:t>
      </w:r>
      <w:r w:rsidR="00426477" w:rsidRPr="00426477">
        <w:rPr>
          <w:rFonts w:ascii="Arial" w:hAnsi="Arial" w:cs="Arial"/>
          <w:szCs w:val="24"/>
        </w:rPr>
        <w:t>integration testing, the tester is able to see the internal code. When integration testing is carried out, some scaffolding may be required in the form of drivers and/or stubs. The same is n</w:t>
      </w:r>
      <w:r>
        <w:rPr>
          <w:rFonts w:ascii="Arial" w:hAnsi="Arial" w:cs="Arial"/>
          <w:szCs w:val="24"/>
        </w:rPr>
        <w:t>o</w:t>
      </w:r>
      <w:r w:rsidR="003B6EEA">
        <w:rPr>
          <w:rFonts w:ascii="Arial" w:hAnsi="Arial" w:cs="Arial"/>
          <w:szCs w:val="24"/>
        </w:rPr>
        <w:t>t necessary for system testing</w:t>
      </w:r>
      <w:r>
        <w:rPr>
          <w:rFonts w:ascii="Arial" w:hAnsi="Arial" w:cs="Arial"/>
          <w:szCs w:val="24"/>
        </w:rPr>
        <w:t>.</w:t>
      </w:r>
      <w:bookmarkStart w:id="7" w:name="_Toc323817078"/>
      <w:r w:rsidR="00663027">
        <w:br w:type="page"/>
      </w:r>
    </w:p>
    <w:p w:rsidR="0025330A" w:rsidRDefault="00EB1F24" w:rsidP="000B5036">
      <w:pPr>
        <w:pStyle w:val="Heading1"/>
      </w:pPr>
      <w:r>
        <w:lastRenderedPageBreak/>
        <w:t>SOFTWARE INTERGRATION AND TEST APPROACH</w:t>
      </w:r>
      <w:bookmarkEnd w:id="7"/>
    </w:p>
    <w:p w:rsidR="00BD5FA8" w:rsidRPr="00BD5FA8" w:rsidRDefault="00BD5FA8" w:rsidP="00BD5FA8">
      <w:pPr>
        <w:rPr>
          <w:sz w:val="16"/>
          <w:szCs w:val="16"/>
        </w:rPr>
      </w:pPr>
    </w:p>
    <w:p w:rsidR="00BD5FA8" w:rsidRDefault="00BD5FA8" w:rsidP="00BD5FA8">
      <w:pPr>
        <w:pStyle w:val="Heading2"/>
        <w:ind w:left="0"/>
      </w:pPr>
      <w:r>
        <w:t>Integration and Test Milestones</w:t>
      </w:r>
    </w:p>
    <w:p w:rsidR="0025330A" w:rsidRDefault="0025330A" w:rsidP="00C17365">
      <w:pPr>
        <w:autoSpaceDE w:val="0"/>
        <w:autoSpaceDN w:val="0"/>
        <w:adjustRightInd w:val="0"/>
        <w:spacing w:line="360" w:lineRule="auto"/>
        <w:jc w:val="both"/>
        <w:rPr>
          <w:rFonts w:ascii="Arial" w:hAnsi="Arial" w:cs="Arial"/>
          <w:szCs w:val="24"/>
        </w:rPr>
      </w:pPr>
      <w:r w:rsidRPr="0025330A">
        <w:rPr>
          <w:rFonts w:ascii="Arial" w:hAnsi="Arial" w:cs="Arial"/>
          <w:szCs w:val="24"/>
        </w:rPr>
        <w:t>Software integration and test milestones identify a period during which time a set of software units are verified by exercising one or more threads.  Thread verification during software integration deals typically with the interfaces between software units, while thread verification during software testing deals with functional capabilities.  One or more of these threads support a functional capability as identified in the software requirements specification.  The build plan identifies these capabilities as milestones.  A milestone may consist of one or more capabilities that can be demonstrated by executing the instructions in the software integration and test procedures.  A milestone can also be associated with the release of master integration and test media.  This contains all the software that can reasonably be integrated and tested in parallel for a particular milestone.</w:t>
      </w:r>
    </w:p>
    <w:p w:rsidR="0025330A" w:rsidRPr="0025330A" w:rsidRDefault="0025330A" w:rsidP="000B5036">
      <w:pPr>
        <w:pStyle w:val="Heading2"/>
        <w:ind w:left="0"/>
      </w:pPr>
      <w:r w:rsidRPr="0025330A">
        <w:t>Intermediate Integration and Test Builds</w:t>
      </w:r>
    </w:p>
    <w:p w:rsidR="004C4699" w:rsidRDefault="0025330A" w:rsidP="00C17365">
      <w:pPr>
        <w:autoSpaceDE w:val="0"/>
        <w:autoSpaceDN w:val="0"/>
        <w:adjustRightInd w:val="0"/>
        <w:spacing w:line="360" w:lineRule="auto"/>
        <w:jc w:val="both"/>
        <w:rPr>
          <w:rFonts w:ascii="Arial" w:hAnsi="Arial" w:cs="Arial"/>
          <w:szCs w:val="24"/>
        </w:rPr>
      </w:pPr>
      <w:r w:rsidRPr="0025330A">
        <w:rPr>
          <w:rFonts w:ascii="Arial" w:hAnsi="Arial" w:cs="Arial"/>
          <w:szCs w:val="24"/>
        </w:rPr>
        <w:t>Intermediate integration and test builds may be identified, which consist of informal builds to allow for smaller increments of software to be integrated and tested.  Smaller increments are encouraged, to promote faster problem identification.</w:t>
      </w:r>
      <w:r>
        <w:rPr>
          <w:rFonts w:ascii="Arial" w:hAnsi="Arial" w:cs="Arial"/>
          <w:szCs w:val="24"/>
        </w:rPr>
        <w:t xml:space="preserve"> </w:t>
      </w:r>
      <w:r w:rsidR="004C4699">
        <w:rPr>
          <w:rFonts w:ascii="Arial" w:hAnsi="Arial" w:cs="Arial"/>
          <w:szCs w:val="24"/>
        </w:rPr>
        <w:t>An incremental approach to system ve</w:t>
      </w:r>
      <w:r w:rsidR="00663027">
        <w:rPr>
          <w:rFonts w:ascii="Arial" w:hAnsi="Arial" w:cs="Arial"/>
          <w:szCs w:val="24"/>
        </w:rPr>
        <w:t xml:space="preserve">rification is shown in </w:t>
      </w:r>
      <w:r w:rsidR="00663027" w:rsidRPr="00663027">
        <w:rPr>
          <w:rFonts w:ascii="Arial" w:hAnsi="Arial" w:cs="Arial"/>
          <w:b/>
          <w:szCs w:val="24"/>
        </w:rPr>
        <w:t>Figure 1</w:t>
      </w:r>
      <w:r w:rsidR="00663027">
        <w:rPr>
          <w:rFonts w:ascii="Arial" w:hAnsi="Arial" w:cs="Arial"/>
          <w:szCs w:val="24"/>
        </w:rPr>
        <w:t xml:space="preserve">. </w:t>
      </w:r>
      <w:r w:rsidR="00663027" w:rsidRPr="0025330A">
        <w:rPr>
          <w:rFonts w:ascii="Arial" w:hAnsi="Arial" w:cs="Arial"/>
          <w:szCs w:val="24"/>
        </w:rPr>
        <w:t>Software dissimilar in nature and/or allocated to different central processing units (CPUs) or equipment should be identified separately, and may require a separate build.  Consider software that physically shares common data areas and activities that require access to common databases. Database integration and testing is an integral part of the total software integration and testing effort, and should be identified on separate builds.</w:t>
      </w:r>
    </w:p>
    <w:p w:rsidR="004C4699" w:rsidRDefault="004C4699" w:rsidP="00C17365">
      <w:pPr>
        <w:autoSpaceDE w:val="0"/>
        <w:autoSpaceDN w:val="0"/>
        <w:adjustRightInd w:val="0"/>
        <w:spacing w:line="360" w:lineRule="auto"/>
        <w:jc w:val="both"/>
        <w:rPr>
          <w:rFonts w:ascii="Arial" w:hAnsi="Arial" w:cs="Arial"/>
          <w:szCs w:val="24"/>
        </w:rPr>
      </w:pPr>
      <w:r>
        <w:rPr>
          <w:noProof/>
        </w:rPr>
        <w:lastRenderedPageBreak/>
        <w:drawing>
          <wp:inline distT="0" distB="0" distL="0" distR="0">
            <wp:extent cx="5486400" cy="3623310"/>
            <wp:effectExtent l="19050" t="19050" r="19050" b="15240"/>
            <wp:docPr id="35" name="Picture 35" descr="http://openwiki.app.ray.com/images/d/d7/Top_Down_Design_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wiki.app.ray.com/images/d/d7/Top_Down_Design_Approach.jpg"/>
                    <pic:cNvPicPr>
                      <a:picLocks noChangeAspect="1" noChangeArrowheads="1"/>
                    </pic:cNvPicPr>
                  </pic:nvPicPr>
                  <pic:blipFill>
                    <a:blip r:embed="rId8" cstate="print"/>
                    <a:srcRect/>
                    <a:stretch>
                      <a:fillRect/>
                    </a:stretch>
                  </pic:blipFill>
                  <pic:spPr bwMode="auto">
                    <a:xfrm>
                      <a:off x="0" y="0"/>
                      <a:ext cx="5486400" cy="3623310"/>
                    </a:xfrm>
                    <a:prstGeom prst="rect">
                      <a:avLst/>
                    </a:prstGeom>
                    <a:noFill/>
                    <a:ln w="12700">
                      <a:solidFill>
                        <a:schemeClr val="tx1"/>
                      </a:solidFill>
                      <a:miter lim="800000"/>
                      <a:headEnd/>
                      <a:tailEnd/>
                    </a:ln>
                  </pic:spPr>
                </pic:pic>
              </a:graphicData>
            </a:graphic>
          </wp:inline>
        </w:drawing>
      </w:r>
    </w:p>
    <w:p w:rsidR="004C4699" w:rsidRPr="00BD5FA8" w:rsidRDefault="004C4699" w:rsidP="00C17365">
      <w:pPr>
        <w:autoSpaceDE w:val="0"/>
        <w:autoSpaceDN w:val="0"/>
        <w:adjustRightInd w:val="0"/>
        <w:spacing w:line="360" w:lineRule="auto"/>
        <w:jc w:val="both"/>
        <w:rPr>
          <w:rFonts w:ascii="Arial" w:hAnsi="Arial" w:cs="Arial"/>
          <w:sz w:val="16"/>
          <w:szCs w:val="16"/>
        </w:rPr>
      </w:pPr>
    </w:p>
    <w:p w:rsidR="004C4699" w:rsidRPr="00663027" w:rsidRDefault="004C4699" w:rsidP="00C17365">
      <w:pPr>
        <w:autoSpaceDE w:val="0"/>
        <w:autoSpaceDN w:val="0"/>
        <w:adjustRightInd w:val="0"/>
        <w:spacing w:line="360" w:lineRule="auto"/>
        <w:jc w:val="center"/>
        <w:rPr>
          <w:rFonts w:ascii="Arial" w:hAnsi="Arial" w:cs="Arial"/>
          <w:b/>
          <w:szCs w:val="24"/>
        </w:rPr>
      </w:pPr>
      <w:r w:rsidRPr="00663027">
        <w:rPr>
          <w:rFonts w:ascii="Arial" w:hAnsi="Arial" w:cs="Arial"/>
          <w:b/>
          <w:szCs w:val="24"/>
        </w:rPr>
        <w:t>Figure 1: Top Down Incr</w:t>
      </w:r>
      <w:r w:rsidR="007574B0">
        <w:rPr>
          <w:rFonts w:ascii="Arial" w:hAnsi="Arial" w:cs="Arial"/>
          <w:b/>
          <w:szCs w:val="24"/>
        </w:rPr>
        <w:t>emental Design &amp; Test Approach</w:t>
      </w:r>
    </w:p>
    <w:p w:rsidR="00C17365" w:rsidRPr="00BD5FA8" w:rsidRDefault="00C17365" w:rsidP="00C17365">
      <w:pPr>
        <w:autoSpaceDE w:val="0"/>
        <w:autoSpaceDN w:val="0"/>
        <w:adjustRightInd w:val="0"/>
        <w:spacing w:line="360" w:lineRule="auto"/>
        <w:jc w:val="both"/>
        <w:rPr>
          <w:rFonts w:ascii="Arial" w:hAnsi="Arial" w:cs="Arial"/>
          <w:sz w:val="16"/>
          <w:szCs w:val="16"/>
        </w:rPr>
      </w:pPr>
    </w:p>
    <w:p w:rsidR="0025330A" w:rsidRPr="000B5036" w:rsidRDefault="0025330A" w:rsidP="000B5036">
      <w:pPr>
        <w:pStyle w:val="Heading2"/>
        <w:ind w:left="0"/>
        <w:rPr>
          <w:szCs w:val="24"/>
        </w:rPr>
      </w:pPr>
      <w:r w:rsidRPr="000B5036">
        <w:rPr>
          <w:szCs w:val="24"/>
        </w:rPr>
        <w:t>Target Hardware/Software Configuration</w:t>
      </w:r>
    </w:p>
    <w:p w:rsidR="0025330A" w:rsidRPr="0025330A" w:rsidRDefault="0025330A" w:rsidP="00C17365">
      <w:pPr>
        <w:autoSpaceDE w:val="0"/>
        <w:autoSpaceDN w:val="0"/>
        <w:adjustRightInd w:val="0"/>
        <w:spacing w:line="360" w:lineRule="auto"/>
        <w:jc w:val="both"/>
        <w:rPr>
          <w:rFonts w:ascii="Arial" w:hAnsi="Arial" w:cs="Arial"/>
          <w:szCs w:val="24"/>
        </w:rPr>
      </w:pPr>
      <w:r w:rsidRPr="0025330A">
        <w:rPr>
          <w:rFonts w:ascii="Arial" w:hAnsi="Arial" w:cs="Arial"/>
          <w:szCs w:val="24"/>
        </w:rPr>
        <w:t>Software integration and testing should be performed in an environment that represents the target hardware and software environment as closely as possible. Pay specific attention to hardware/software switch settings and specific system adaptation parameters as these parameters can vary easily from site to site.</w:t>
      </w:r>
    </w:p>
    <w:p w:rsidR="009C1058" w:rsidRDefault="009C1058" w:rsidP="00C17365">
      <w:pPr>
        <w:autoSpaceDE w:val="0"/>
        <w:autoSpaceDN w:val="0"/>
        <w:adjustRightInd w:val="0"/>
        <w:spacing w:line="360" w:lineRule="auto"/>
        <w:jc w:val="both"/>
        <w:rPr>
          <w:rFonts w:ascii="Arial" w:hAnsi="Arial" w:cs="Arial"/>
          <w:szCs w:val="24"/>
        </w:rPr>
      </w:pPr>
    </w:p>
    <w:p w:rsidR="0025330A" w:rsidRPr="000B5036" w:rsidRDefault="009C1058" w:rsidP="000B5036">
      <w:pPr>
        <w:pStyle w:val="Heading2"/>
        <w:ind w:left="0"/>
        <w:rPr>
          <w:szCs w:val="24"/>
        </w:rPr>
      </w:pPr>
      <w:r w:rsidRPr="000B5036">
        <w:rPr>
          <w:szCs w:val="24"/>
        </w:rPr>
        <w:t>S</w:t>
      </w:r>
      <w:r w:rsidR="0025330A" w:rsidRPr="000B5036">
        <w:rPr>
          <w:szCs w:val="24"/>
        </w:rPr>
        <w:t xml:space="preserve">oftware Configuration Control </w:t>
      </w:r>
    </w:p>
    <w:p w:rsidR="0025330A" w:rsidRPr="0025330A" w:rsidRDefault="004C4699" w:rsidP="00C17365">
      <w:pPr>
        <w:autoSpaceDE w:val="0"/>
        <w:autoSpaceDN w:val="0"/>
        <w:adjustRightInd w:val="0"/>
        <w:spacing w:line="360" w:lineRule="auto"/>
        <w:jc w:val="both"/>
        <w:rPr>
          <w:rFonts w:ascii="Arial" w:hAnsi="Arial" w:cs="Arial"/>
          <w:szCs w:val="24"/>
        </w:rPr>
      </w:pPr>
      <w:r>
        <w:rPr>
          <w:rFonts w:ascii="Arial" w:hAnsi="Arial" w:cs="Arial"/>
          <w:szCs w:val="24"/>
        </w:rPr>
        <w:t>A</w:t>
      </w:r>
      <w:r w:rsidR="0025330A" w:rsidRPr="0025330A">
        <w:rPr>
          <w:rFonts w:ascii="Arial" w:hAnsi="Arial" w:cs="Arial"/>
          <w:szCs w:val="24"/>
        </w:rPr>
        <w:t xml:space="preserve"> configuration control management system to control the software and software documentation configuration, storage and retrieval during the i</w:t>
      </w:r>
      <w:r>
        <w:rPr>
          <w:rFonts w:ascii="Arial" w:hAnsi="Arial" w:cs="Arial"/>
          <w:szCs w:val="24"/>
        </w:rPr>
        <w:t>ntegration and testing effort should be implemented</w:t>
      </w:r>
    </w:p>
    <w:p w:rsidR="009C1058" w:rsidRDefault="009C1058" w:rsidP="00C17365">
      <w:pPr>
        <w:autoSpaceDE w:val="0"/>
        <w:autoSpaceDN w:val="0"/>
        <w:adjustRightInd w:val="0"/>
        <w:spacing w:line="360" w:lineRule="auto"/>
        <w:jc w:val="both"/>
        <w:rPr>
          <w:rFonts w:ascii="Arial" w:hAnsi="Arial" w:cs="Arial"/>
          <w:szCs w:val="24"/>
        </w:rPr>
      </w:pPr>
    </w:p>
    <w:p w:rsidR="0025330A" w:rsidRPr="0025330A" w:rsidRDefault="004C4699" w:rsidP="00C17365">
      <w:pPr>
        <w:autoSpaceDE w:val="0"/>
        <w:autoSpaceDN w:val="0"/>
        <w:adjustRightInd w:val="0"/>
        <w:spacing w:line="360" w:lineRule="auto"/>
        <w:jc w:val="both"/>
        <w:rPr>
          <w:rFonts w:ascii="Arial" w:hAnsi="Arial" w:cs="Arial"/>
          <w:szCs w:val="24"/>
        </w:rPr>
      </w:pPr>
      <w:r>
        <w:rPr>
          <w:rFonts w:ascii="Arial" w:hAnsi="Arial" w:cs="Arial"/>
          <w:szCs w:val="24"/>
        </w:rPr>
        <w:t>A</w:t>
      </w:r>
      <w:r w:rsidR="0025330A" w:rsidRPr="0025330A">
        <w:rPr>
          <w:rFonts w:ascii="Arial" w:hAnsi="Arial" w:cs="Arial"/>
          <w:szCs w:val="24"/>
        </w:rPr>
        <w:t xml:space="preserve"> version description document to identify the different versions of the different software linke</w:t>
      </w:r>
      <w:r>
        <w:rPr>
          <w:rFonts w:ascii="Arial" w:hAnsi="Arial" w:cs="Arial"/>
          <w:szCs w:val="24"/>
        </w:rPr>
        <w:t>d together for a master release should be used.</w:t>
      </w:r>
      <w:r w:rsidR="0025330A" w:rsidRPr="0025330A">
        <w:rPr>
          <w:rFonts w:ascii="Arial" w:hAnsi="Arial" w:cs="Arial"/>
          <w:szCs w:val="24"/>
        </w:rPr>
        <w:t xml:space="preserve"> </w:t>
      </w:r>
      <w:r>
        <w:rPr>
          <w:rFonts w:ascii="Arial" w:hAnsi="Arial" w:cs="Arial"/>
          <w:szCs w:val="24"/>
        </w:rPr>
        <w:t>The</w:t>
      </w:r>
      <w:r w:rsidR="0025330A" w:rsidRPr="0025330A">
        <w:rPr>
          <w:rFonts w:ascii="Arial" w:hAnsi="Arial" w:cs="Arial"/>
          <w:szCs w:val="24"/>
        </w:rPr>
        <w:t xml:space="preserve"> hardware and commercial software </w:t>
      </w:r>
      <w:r w:rsidR="0056720E">
        <w:rPr>
          <w:rFonts w:ascii="Arial" w:hAnsi="Arial" w:cs="Arial"/>
          <w:szCs w:val="24"/>
        </w:rPr>
        <w:t>revision levels</w:t>
      </w:r>
      <w:r>
        <w:rPr>
          <w:rFonts w:ascii="Arial" w:hAnsi="Arial" w:cs="Arial"/>
          <w:szCs w:val="24"/>
        </w:rPr>
        <w:t xml:space="preserve"> should be identified</w:t>
      </w:r>
      <w:r w:rsidR="003B6EEA">
        <w:rPr>
          <w:rFonts w:ascii="Arial" w:hAnsi="Arial" w:cs="Arial"/>
          <w:szCs w:val="24"/>
        </w:rPr>
        <w:t>, where possible</w:t>
      </w:r>
      <w:r w:rsidR="0056720E">
        <w:rPr>
          <w:rFonts w:ascii="Arial" w:hAnsi="Arial" w:cs="Arial"/>
          <w:szCs w:val="24"/>
        </w:rPr>
        <w:t>.</w:t>
      </w:r>
    </w:p>
    <w:p w:rsidR="00493A46" w:rsidRPr="00D7056B" w:rsidRDefault="00D7056B" w:rsidP="000B5036">
      <w:pPr>
        <w:pStyle w:val="Heading1"/>
      </w:pPr>
      <w:r>
        <w:lastRenderedPageBreak/>
        <w:t>MARS POLAR LANDER – INTEGRATION TESTING</w:t>
      </w:r>
    </w:p>
    <w:p w:rsidR="00D7056B" w:rsidRPr="00D7056B" w:rsidRDefault="00D7056B" w:rsidP="00D7056B">
      <w:pPr>
        <w:autoSpaceDE w:val="0"/>
        <w:autoSpaceDN w:val="0"/>
        <w:adjustRightInd w:val="0"/>
        <w:spacing w:line="360" w:lineRule="auto"/>
        <w:jc w:val="both"/>
        <w:rPr>
          <w:rFonts w:ascii="Arial" w:hAnsi="Arial" w:cs="Arial"/>
          <w:szCs w:val="24"/>
        </w:rPr>
      </w:pPr>
      <w:r>
        <w:rPr>
          <w:rFonts w:ascii="Arial" w:hAnsi="Arial" w:cs="Arial"/>
          <w:szCs w:val="24"/>
        </w:rPr>
        <w:t xml:space="preserve">As stated previously, the most probably cause for the loss of the Mars Polar Lander is </w:t>
      </w:r>
      <w:r w:rsidRPr="00D7056B">
        <w:rPr>
          <w:rFonts w:ascii="Arial" w:hAnsi="Arial" w:cs="Arial"/>
          <w:szCs w:val="24"/>
        </w:rPr>
        <w:t>that spurious signals were generated when the lander legs were deployed during descent. The spurious signals gave a false indication that the lander had landed, resulting in a premature shutdown of the lander engines and the destruction of the lander when it crashed into the Mars surface.</w:t>
      </w:r>
    </w:p>
    <w:p w:rsidR="00D7056B" w:rsidRDefault="00D7056B" w:rsidP="00D7056B">
      <w:pPr>
        <w:autoSpaceDE w:val="0"/>
        <w:autoSpaceDN w:val="0"/>
        <w:adjustRightInd w:val="0"/>
        <w:spacing w:line="360" w:lineRule="auto"/>
        <w:jc w:val="both"/>
        <w:rPr>
          <w:rFonts w:ascii="Arial" w:hAnsi="Arial" w:cs="Arial"/>
          <w:szCs w:val="24"/>
        </w:rPr>
      </w:pPr>
    </w:p>
    <w:p w:rsidR="00D7056B" w:rsidRPr="00D7056B" w:rsidRDefault="00D7056B" w:rsidP="00D7056B">
      <w:pPr>
        <w:autoSpaceDE w:val="0"/>
        <w:autoSpaceDN w:val="0"/>
        <w:adjustRightInd w:val="0"/>
        <w:spacing w:line="360" w:lineRule="auto"/>
        <w:jc w:val="both"/>
        <w:rPr>
          <w:rFonts w:ascii="Arial" w:hAnsi="Arial" w:cs="Arial"/>
          <w:szCs w:val="24"/>
        </w:rPr>
      </w:pPr>
      <w:r w:rsidRPr="00D7056B">
        <w:rPr>
          <w:rFonts w:ascii="Arial" w:hAnsi="Arial" w:cs="Arial"/>
          <w:szCs w:val="24"/>
        </w:rPr>
        <w:t xml:space="preserve">It is not uncommon for sensors involved with mechanical operations, such as the lander leg deployment, to produce spurious signals. For </w:t>
      </w:r>
      <w:r w:rsidR="000B5036">
        <w:rPr>
          <w:rFonts w:ascii="Arial" w:hAnsi="Arial" w:cs="Arial"/>
          <w:szCs w:val="24"/>
        </w:rPr>
        <w:t>the lander</w:t>
      </w:r>
      <w:r w:rsidRPr="00D7056B">
        <w:rPr>
          <w:rFonts w:ascii="Arial" w:hAnsi="Arial" w:cs="Arial"/>
          <w:szCs w:val="24"/>
        </w:rPr>
        <w:t xml:space="preserve">, there was no software requirement to clear spurious signals prior to using the sensor information to determine that landing had occurred. </w:t>
      </w:r>
      <w:r w:rsidR="00131BC4" w:rsidRPr="00131BC4">
        <w:rPr>
          <w:rFonts w:ascii="Arial" w:hAnsi="Arial" w:cs="Arial"/>
          <w:szCs w:val="24"/>
        </w:rPr>
        <w:t xml:space="preserve">During the test of the lander system, the sensors were incorrectly wired due to a design error. As a result, the spurious signals were not identified by the systems test, and the systems test was not repeated with properly wired touchdown sensors. </w:t>
      </w:r>
      <w:r w:rsidRPr="00D7056B">
        <w:rPr>
          <w:rFonts w:ascii="Arial" w:hAnsi="Arial" w:cs="Arial"/>
          <w:szCs w:val="24"/>
        </w:rPr>
        <w:t>While the most probable direct cause of the failure is premature engine shutdown, it is important to note that the underlying cause is</w:t>
      </w:r>
      <w:r w:rsidR="000B5036">
        <w:rPr>
          <w:rFonts w:ascii="Arial" w:hAnsi="Arial" w:cs="Arial"/>
          <w:szCs w:val="24"/>
        </w:rPr>
        <w:t xml:space="preserve"> inadequate software de</w:t>
      </w:r>
      <w:r w:rsidR="003B6EEA">
        <w:rPr>
          <w:rFonts w:ascii="Arial" w:hAnsi="Arial" w:cs="Arial"/>
          <w:szCs w:val="24"/>
        </w:rPr>
        <w:t>sign and integration testing</w:t>
      </w:r>
      <w:r w:rsidR="000B5036">
        <w:rPr>
          <w:rFonts w:ascii="Arial" w:hAnsi="Arial" w:cs="Arial"/>
          <w:szCs w:val="24"/>
        </w:rPr>
        <w:t>.</w:t>
      </w:r>
    </w:p>
    <w:p w:rsidR="00D7056B" w:rsidRDefault="00D7056B" w:rsidP="00D7056B">
      <w:pPr>
        <w:autoSpaceDE w:val="0"/>
        <w:autoSpaceDN w:val="0"/>
        <w:adjustRightInd w:val="0"/>
        <w:spacing w:line="360" w:lineRule="auto"/>
        <w:jc w:val="both"/>
        <w:rPr>
          <w:rFonts w:ascii="Arial" w:hAnsi="Arial" w:cs="Arial"/>
          <w:szCs w:val="24"/>
        </w:rPr>
      </w:pPr>
    </w:p>
    <w:p w:rsidR="004C4699" w:rsidRDefault="00131BC4" w:rsidP="00C17365">
      <w:pPr>
        <w:autoSpaceDE w:val="0"/>
        <w:autoSpaceDN w:val="0"/>
        <w:adjustRightInd w:val="0"/>
        <w:spacing w:line="360" w:lineRule="auto"/>
        <w:jc w:val="both"/>
        <w:rPr>
          <w:rFonts w:ascii="Arial" w:hAnsi="Arial" w:cs="Arial"/>
          <w:szCs w:val="24"/>
        </w:rPr>
      </w:pPr>
      <w:r>
        <w:rPr>
          <w:rFonts w:ascii="Arial" w:hAnsi="Arial" w:cs="Arial"/>
          <w:szCs w:val="24"/>
        </w:rPr>
        <w:t xml:space="preserve">The Mars Polar Lander </w:t>
      </w:r>
      <w:r w:rsidR="00DC53F7">
        <w:rPr>
          <w:rFonts w:ascii="Arial" w:hAnsi="Arial" w:cs="Arial"/>
          <w:szCs w:val="24"/>
        </w:rPr>
        <w:t xml:space="preserve">failure </w:t>
      </w:r>
      <w:r>
        <w:rPr>
          <w:rFonts w:ascii="Arial" w:hAnsi="Arial" w:cs="Arial"/>
          <w:szCs w:val="24"/>
        </w:rPr>
        <w:t xml:space="preserve">was the result of </w:t>
      </w:r>
      <w:r w:rsidR="00DC53F7">
        <w:rPr>
          <w:rFonts w:ascii="Arial" w:hAnsi="Arial" w:cs="Arial"/>
          <w:szCs w:val="24"/>
        </w:rPr>
        <w:t xml:space="preserve">many </w:t>
      </w:r>
      <w:proofErr w:type="gramStart"/>
      <w:r w:rsidR="00DC53F7">
        <w:rPr>
          <w:rFonts w:ascii="Arial" w:hAnsi="Arial" w:cs="Arial"/>
          <w:szCs w:val="24"/>
        </w:rPr>
        <w:t>individuals</w:t>
      </w:r>
      <w:proofErr w:type="gramEnd"/>
      <w:r w:rsidR="00DC53F7">
        <w:rPr>
          <w:rFonts w:ascii="Arial" w:hAnsi="Arial" w:cs="Arial"/>
          <w:szCs w:val="24"/>
        </w:rPr>
        <w:t xml:space="preserve"> shortfalls in the design and test process which aligned properly to cause the complete loss of the system. </w:t>
      </w:r>
      <w:r>
        <w:rPr>
          <w:rFonts w:ascii="Arial" w:hAnsi="Arial" w:cs="Arial"/>
          <w:szCs w:val="24"/>
        </w:rPr>
        <w:t xml:space="preserve"> </w:t>
      </w:r>
      <w:r w:rsidR="00DC53F7">
        <w:rPr>
          <w:rFonts w:ascii="Arial" w:hAnsi="Arial" w:cs="Arial"/>
          <w:szCs w:val="24"/>
        </w:rPr>
        <w:t>Had the project team followed the iterative integration and test process outlined in Section 5 the software logic error would have most likely been discovered prior to launch and the mission could have been a success. For projects such as the lander where the equipment is designed for a one time use and the environment cannot be duplicated in a cost effective manner iterative integration testing is paramount because ability to perform system level testing is limited.</w:t>
      </w:r>
      <w:bookmarkStart w:id="8" w:name="_GoBack"/>
      <w:bookmarkEnd w:id="8"/>
    </w:p>
    <w:p w:rsidR="00C4746B" w:rsidRDefault="00C4746B" w:rsidP="00C17365">
      <w:pPr>
        <w:pStyle w:val="Heading1"/>
        <w:numPr>
          <w:ilvl w:val="0"/>
          <w:numId w:val="0"/>
        </w:numPr>
        <w:spacing w:line="360" w:lineRule="auto"/>
        <w:jc w:val="both"/>
      </w:pPr>
    </w:p>
    <w:p w:rsidR="003F1A8D" w:rsidRPr="003F1A8D" w:rsidRDefault="003F1A8D" w:rsidP="00C17365">
      <w:pPr>
        <w:spacing w:line="360" w:lineRule="auto"/>
      </w:pPr>
    </w:p>
    <w:p w:rsidR="00663027" w:rsidRDefault="00663027">
      <w:pPr>
        <w:rPr>
          <w:rFonts w:ascii="Arial" w:hAnsi="Arial" w:cs="Arial"/>
          <w:b/>
          <w:bCs/>
          <w:kern w:val="32"/>
          <w:sz w:val="32"/>
          <w:szCs w:val="32"/>
        </w:rPr>
      </w:pPr>
      <w:bookmarkStart w:id="9" w:name="_Toc323817079"/>
      <w:r>
        <w:br w:type="page"/>
      </w:r>
    </w:p>
    <w:p w:rsidR="00293979" w:rsidRPr="0041618A" w:rsidRDefault="001F55EF" w:rsidP="00C4746B">
      <w:pPr>
        <w:pStyle w:val="Heading1"/>
        <w:numPr>
          <w:ilvl w:val="0"/>
          <w:numId w:val="0"/>
        </w:numPr>
      </w:pPr>
      <w:r w:rsidRPr="0041618A">
        <w:lastRenderedPageBreak/>
        <w:t>REFERENCES</w:t>
      </w:r>
      <w:bookmarkEnd w:id="9"/>
    </w:p>
    <w:p w:rsidR="007A72BA" w:rsidRDefault="007A72BA" w:rsidP="007A72BA">
      <w:pPr>
        <w:ind w:left="360"/>
        <w:rPr>
          <w:rFonts w:ascii="Arial" w:hAnsi="Arial" w:cs="Arial"/>
        </w:rPr>
      </w:pPr>
    </w:p>
    <w:p w:rsidR="00476F4F" w:rsidRPr="007A72BA" w:rsidRDefault="00E515FB" w:rsidP="007A72BA">
      <w:pPr>
        <w:ind w:left="360"/>
        <w:rPr>
          <w:rFonts w:ascii="Arial" w:hAnsi="Arial" w:cs="Arial"/>
        </w:rPr>
      </w:pPr>
      <w:r w:rsidRPr="007A72BA">
        <w:rPr>
          <w:rFonts w:ascii="Arial" w:hAnsi="Arial" w:cs="Arial"/>
        </w:rPr>
        <w:t>[</w:t>
      </w:r>
      <w:r w:rsidR="00D7056B">
        <w:rPr>
          <w:rFonts w:ascii="Arial" w:hAnsi="Arial" w:cs="Arial"/>
        </w:rPr>
        <w:t>1</w:t>
      </w:r>
      <w:r w:rsidRPr="007A72BA">
        <w:rPr>
          <w:rFonts w:ascii="Arial" w:hAnsi="Arial" w:cs="Arial"/>
        </w:rPr>
        <w:t xml:space="preserve">] Barry Shore. Mars Climate Orbiter and Mars Polar Lander. </w:t>
      </w:r>
      <w:proofErr w:type="gramStart"/>
      <w:r w:rsidRPr="007A72BA">
        <w:rPr>
          <w:rFonts w:ascii="Arial" w:hAnsi="Arial" w:cs="Arial"/>
        </w:rPr>
        <w:t>Global Project Strategy.</w:t>
      </w:r>
      <w:proofErr w:type="gramEnd"/>
      <w:r w:rsidRPr="007A72BA">
        <w:rPr>
          <w:rFonts w:ascii="Arial" w:hAnsi="Arial" w:cs="Arial"/>
        </w:rPr>
        <w:t xml:space="preserve"> </w:t>
      </w:r>
      <w:hyperlink r:id="rId9" w:history="1">
        <w:proofErr w:type="gramStart"/>
        <w:r w:rsidRPr="007A72BA">
          <w:rPr>
            <w:rStyle w:val="Hyperlink"/>
            <w:rFonts w:ascii="Arial" w:hAnsi="Arial" w:cs="Arial"/>
          </w:rPr>
          <w:t>http://</w:t>
        </w:r>
      </w:hyperlink>
      <w:hyperlink r:id="rId10" w:history="1">
        <w:r w:rsidRPr="007A72BA">
          <w:rPr>
            <w:rStyle w:val="Hyperlink"/>
            <w:rFonts w:ascii="Arial" w:hAnsi="Arial" w:cs="Arial"/>
          </w:rPr>
          <w:t>globalprojectstrategy.com/lessons/case.php?id=10</w:t>
        </w:r>
      </w:hyperlink>
      <w:r w:rsidRPr="007A72BA">
        <w:rPr>
          <w:rFonts w:ascii="Arial" w:hAnsi="Arial" w:cs="Arial"/>
        </w:rPr>
        <w:t xml:space="preserve"> </w:t>
      </w:r>
      <w:r w:rsidR="007A72BA" w:rsidRPr="007A72BA">
        <w:rPr>
          <w:rFonts w:ascii="Arial" w:hAnsi="Arial" w:cs="Arial"/>
        </w:rPr>
        <w:t>Retrieved</w:t>
      </w:r>
      <w:r w:rsidRPr="007A72BA">
        <w:rPr>
          <w:rFonts w:ascii="Arial" w:hAnsi="Arial" w:cs="Arial"/>
        </w:rPr>
        <w:t xml:space="preserve"> 2012-02-07.</w:t>
      </w:r>
      <w:proofErr w:type="gramEnd"/>
    </w:p>
    <w:p w:rsidR="007A72BA" w:rsidRDefault="007A72BA" w:rsidP="007A72BA">
      <w:pPr>
        <w:ind w:left="360"/>
        <w:rPr>
          <w:rFonts w:ascii="Arial" w:hAnsi="Arial" w:cs="Arial"/>
        </w:rPr>
      </w:pPr>
    </w:p>
    <w:p w:rsidR="0025330A" w:rsidRDefault="0025330A" w:rsidP="0025330A">
      <w:pPr>
        <w:ind w:left="360"/>
        <w:rPr>
          <w:rStyle w:val="Hyperlink"/>
          <w:rFonts w:ascii="Arial" w:hAnsi="Arial" w:cs="Arial"/>
          <w:u w:val="none"/>
        </w:rPr>
      </w:pPr>
      <w:r>
        <w:rPr>
          <w:rFonts w:ascii="Arial" w:hAnsi="Arial" w:cs="Arial"/>
        </w:rPr>
        <w:t>[</w:t>
      </w:r>
      <w:r w:rsidR="00D7056B">
        <w:rPr>
          <w:rFonts w:ascii="Arial" w:hAnsi="Arial" w:cs="Arial"/>
        </w:rPr>
        <w:t>2</w:t>
      </w:r>
      <w:r>
        <w:rPr>
          <w:rFonts w:ascii="Arial" w:hAnsi="Arial" w:cs="Arial"/>
        </w:rPr>
        <w:t xml:space="preserve">] </w:t>
      </w:r>
      <w:proofErr w:type="spellStart"/>
      <w:r>
        <w:rPr>
          <w:rFonts w:ascii="Arial" w:hAnsi="Arial" w:cs="Arial"/>
        </w:rPr>
        <w:t>Babu</w:t>
      </w:r>
      <w:proofErr w:type="spellEnd"/>
      <w:r>
        <w:rPr>
          <w:rFonts w:ascii="Arial" w:hAnsi="Arial" w:cs="Arial"/>
        </w:rPr>
        <w:t xml:space="preserve"> Suresh. </w:t>
      </w:r>
      <w:proofErr w:type="gramStart"/>
      <w:r>
        <w:rPr>
          <w:rFonts w:ascii="Arial" w:hAnsi="Arial" w:cs="Arial"/>
        </w:rPr>
        <w:t>Scope Creep Management.</w:t>
      </w:r>
      <w:proofErr w:type="gramEnd"/>
      <w:r>
        <w:rPr>
          <w:rFonts w:ascii="Arial" w:hAnsi="Arial" w:cs="Arial"/>
        </w:rPr>
        <w:t xml:space="preserve"> 2005-01-01. </w:t>
      </w:r>
      <w:hyperlink r:id="rId11" w:history="1">
        <w:r w:rsidRPr="00496394">
          <w:rPr>
            <w:rStyle w:val="Hyperlink"/>
            <w:rFonts w:ascii="Arial" w:hAnsi="Arial" w:cs="Arial"/>
          </w:rPr>
          <w:t>http://www.projectperfect.com.au/info_scope_creep_mgmt.php</w:t>
        </w:r>
      </w:hyperlink>
      <w:r>
        <w:rPr>
          <w:rStyle w:val="Hyperlink"/>
          <w:rFonts w:ascii="Arial" w:hAnsi="Arial" w:cs="Arial"/>
          <w:u w:val="none"/>
        </w:rPr>
        <w:t xml:space="preserve"> </w:t>
      </w:r>
    </w:p>
    <w:p w:rsidR="0025330A" w:rsidRDefault="0025330A" w:rsidP="0025330A">
      <w:pPr>
        <w:ind w:left="360"/>
        <w:rPr>
          <w:rStyle w:val="Hyperlink"/>
          <w:rFonts w:ascii="Arial" w:hAnsi="Arial" w:cs="Arial"/>
          <w:color w:val="auto"/>
          <w:u w:val="none"/>
        </w:rPr>
      </w:pPr>
      <w:proofErr w:type="gramStart"/>
      <w:r>
        <w:rPr>
          <w:rStyle w:val="Hyperlink"/>
          <w:rFonts w:ascii="Arial" w:hAnsi="Arial" w:cs="Arial"/>
          <w:color w:val="auto"/>
          <w:u w:val="none"/>
        </w:rPr>
        <w:t>Retrieved 2012-05-01.</w:t>
      </w:r>
      <w:proofErr w:type="gramEnd"/>
    </w:p>
    <w:p w:rsidR="0025330A" w:rsidRDefault="0025330A" w:rsidP="007A72BA">
      <w:pPr>
        <w:ind w:left="360"/>
        <w:rPr>
          <w:rFonts w:ascii="Arial" w:hAnsi="Arial" w:cs="Arial"/>
        </w:rPr>
      </w:pPr>
    </w:p>
    <w:p w:rsidR="00476F4F" w:rsidRPr="007A72BA" w:rsidRDefault="00E515FB" w:rsidP="007A72BA">
      <w:pPr>
        <w:ind w:left="360"/>
        <w:rPr>
          <w:rFonts w:ascii="Arial" w:hAnsi="Arial" w:cs="Arial"/>
        </w:rPr>
      </w:pPr>
      <w:r w:rsidRPr="007A72BA">
        <w:rPr>
          <w:rFonts w:ascii="Arial" w:hAnsi="Arial" w:cs="Arial"/>
        </w:rPr>
        <w:t>[</w:t>
      </w:r>
      <w:r w:rsidR="00D7056B">
        <w:rPr>
          <w:rFonts w:ascii="Arial" w:hAnsi="Arial" w:cs="Arial"/>
        </w:rPr>
        <w:t>3</w:t>
      </w:r>
      <w:r w:rsidRPr="007A72BA">
        <w:rPr>
          <w:rFonts w:ascii="Arial" w:hAnsi="Arial" w:cs="Arial"/>
        </w:rPr>
        <w:t xml:space="preserve">] </w:t>
      </w:r>
      <w:proofErr w:type="spellStart"/>
      <w:r w:rsidRPr="007A72BA">
        <w:rPr>
          <w:rFonts w:ascii="Arial" w:hAnsi="Arial" w:cs="Arial"/>
        </w:rPr>
        <w:t>Bhakti</w:t>
      </w:r>
      <w:proofErr w:type="spellEnd"/>
      <w:r w:rsidRPr="007A72BA">
        <w:rPr>
          <w:rFonts w:ascii="Arial" w:hAnsi="Arial" w:cs="Arial"/>
        </w:rPr>
        <w:t xml:space="preserve"> </w:t>
      </w:r>
      <w:proofErr w:type="spellStart"/>
      <w:r w:rsidRPr="007A72BA">
        <w:rPr>
          <w:rFonts w:ascii="Arial" w:hAnsi="Arial" w:cs="Arial"/>
        </w:rPr>
        <w:t>Satalkar</w:t>
      </w:r>
      <w:proofErr w:type="spellEnd"/>
      <w:r w:rsidRPr="007A72BA">
        <w:rPr>
          <w:rFonts w:ascii="Arial" w:hAnsi="Arial" w:cs="Arial"/>
        </w:rPr>
        <w:t xml:space="preserve">. </w:t>
      </w:r>
      <w:proofErr w:type="gramStart"/>
      <w:r w:rsidRPr="007A72BA">
        <w:rPr>
          <w:rFonts w:ascii="Arial" w:hAnsi="Arial" w:cs="Arial"/>
        </w:rPr>
        <w:t>Integration Testing vs. System Testing.</w:t>
      </w:r>
      <w:proofErr w:type="gramEnd"/>
      <w:r w:rsidRPr="007A72BA">
        <w:rPr>
          <w:rFonts w:ascii="Arial" w:hAnsi="Arial" w:cs="Arial"/>
        </w:rPr>
        <w:t xml:space="preserve"> </w:t>
      </w:r>
      <w:proofErr w:type="gramStart"/>
      <w:r w:rsidRPr="007A72BA">
        <w:rPr>
          <w:rFonts w:ascii="Arial" w:hAnsi="Arial" w:cs="Arial"/>
        </w:rPr>
        <w:t xml:space="preserve">2011-06-14. </w:t>
      </w:r>
      <w:hyperlink r:id="rId12" w:history="1">
        <w:r w:rsidRPr="007A72BA">
          <w:rPr>
            <w:rStyle w:val="Hyperlink"/>
            <w:rFonts w:ascii="Arial" w:hAnsi="Arial" w:cs="Arial"/>
          </w:rPr>
          <w:t>http://</w:t>
        </w:r>
      </w:hyperlink>
      <w:hyperlink r:id="rId13" w:history="1">
        <w:r w:rsidRPr="007A72BA">
          <w:rPr>
            <w:rStyle w:val="Hyperlink"/>
            <w:rFonts w:ascii="Arial" w:hAnsi="Arial" w:cs="Arial"/>
          </w:rPr>
          <w:t>www.buzzle.com/articles/integration-testing-vs-system-testing.html</w:t>
        </w:r>
      </w:hyperlink>
      <w:r w:rsidRPr="007A72BA">
        <w:rPr>
          <w:rFonts w:ascii="Arial" w:hAnsi="Arial" w:cs="Arial"/>
        </w:rPr>
        <w:t xml:space="preserve"> Retrieved 2012-02-09.</w:t>
      </w:r>
      <w:proofErr w:type="gramEnd"/>
    </w:p>
    <w:p w:rsidR="007A72BA" w:rsidRDefault="007A72BA" w:rsidP="007A72BA">
      <w:pPr>
        <w:ind w:left="360"/>
        <w:rPr>
          <w:rStyle w:val="Hyperlink"/>
          <w:rFonts w:ascii="Arial" w:hAnsi="Arial" w:cs="Arial"/>
          <w:color w:val="auto"/>
          <w:u w:val="none"/>
        </w:rPr>
      </w:pPr>
    </w:p>
    <w:p w:rsidR="0056720E" w:rsidRDefault="00D7056B" w:rsidP="007A72BA">
      <w:pPr>
        <w:ind w:left="360"/>
        <w:rPr>
          <w:rFonts w:ascii="Arial" w:hAnsi="Arial" w:cs="Arial"/>
        </w:rPr>
      </w:pPr>
      <w:r>
        <w:rPr>
          <w:rFonts w:ascii="Arial" w:hAnsi="Arial" w:cs="Arial"/>
        </w:rPr>
        <w:t>[</w:t>
      </w:r>
      <w:r w:rsidR="000B5036">
        <w:rPr>
          <w:rFonts w:ascii="Arial" w:hAnsi="Arial" w:cs="Arial"/>
        </w:rPr>
        <w:t>4</w:t>
      </w:r>
      <w:r w:rsidR="0056720E">
        <w:rPr>
          <w:rFonts w:ascii="Arial" w:hAnsi="Arial" w:cs="Arial"/>
        </w:rPr>
        <w:t xml:space="preserve">] Raytheon. </w:t>
      </w:r>
      <w:proofErr w:type="gramStart"/>
      <w:r w:rsidR="0056720E">
        <w:rPr>
          <w:rFonts w:ascii="Arial" w:hAnsi="Arial" w:cs="Arial"/>
        </w:rPr>
        <w:t>Software Integration and Testing Guidelines.</w:t>
      </w:r>
      <w:proofErr w:type="gramEnd"/>
      <w:r w:rsidR="0056720E">
        <w:rPr>
          <w:rFonts w:ascii="Arial" w:hAnsi="Arial" w:cs="Arial"/>
        </w:rPr>
        <w:t xml:space="preserve"> </w:t>
      </w:r>
      <w:proofErr w:type="gramStart"/>
      <w:r w:rsidR="0056720E" w:rsidRPr="0056720E">
        <w:rPr>
          <w:rFonts w:ascii="Arial" w:hAnsi="Arial" w:cs="Arial"/>
        </w:rPr>
        <w:t>EN-04-01-02 Rev. A</w:t>
      </w:r>
      <w:r w:rsidR="0056720E">
        <w:rPr>
          <w:rFonts w:ascii="Arial" w:hAnsi="Arial" w:cs="Arial"/>
        </w:rPr>
        <w:t xml:space="preserve">. </w:t>
      </w:r>
      <w:r w:rsidR="00AB75B5">
        <w:rPr>
          <w:rFonts w:ascii="Arial" w:hAnsi="Arial" w:cs="Arial"/>
        </w:rPr>
        <w:t>2003-06-06.</w:t>
      </w:r>
      <w:proofErr w:type="gramEnd"/>
      <w:r w:rsidR="00AB75B5">
        <w:rPr>
          <w:rFonts w:ascii="Arial" w:hAnsi="Arial" w:cs="Arial"/>
        </w:rPr>
        <w:t xml:space="preserve"> </w:t>
      </w:r>
      <w:proofErr w:type="gramStart"/>
      <w:r w:rsidR="00AB75B5">
        <w:rPr>
          <w:rFonts w:ascii="Arial" w:hAnsi="Arial" w:cs="Arial"/>
        </w:rPr>
        <w:t xml:space="preserve">Revised </w:t>
      </w:r>
      <w:r w:rsidR="0056720E">
        <w:rPr>
          <w:rFonts w:ascii="Arial" w:hAnsi="Arial" w:cs="Arial"/>
        </w:rPr>
        <w:t>2011-02-11.</w:t>
      </w:r>
      <w:proofErr w:type="gramEnd"/>
      <w:r w:rsidR="0056720E">
        <w:rPr>
          <w:rFonts w:ascii="Arial" w:hAnsi="Arial" w:cs="Arial"/>
        </w:rPr>
        <w:t xml:space="preserve"> </w:t>
      </w:r>
      <w:proofErr w:type="gramStart"/>
      <w:r w:rsidR="0056720E">
        <w:rPr>
          <w:rFonts w:ascii="Arial" w:hAnsi="Arial" w:cs="Arial"/>
        </w:rPr>
        <w:t>Raytheon Space &amp; Airborne Systems.</w:t>
      </w:r>
      <w:proofErr w:type="gramEnd"/>
      <w:r w:rsidR="0056720E">
        <w:rPr>
          <w:rFonts w:ascii="Arial" w:hAnsi="Arial" w:cs="Arial"/>
        </w:rPr>
        <w:t xml:space="preserve"> </w:t>
      </w:r>
    </w:p>
    <w:p w:rsidR="007A72BA" w:rsidRDefault="007A72BA" w:rsidP="007A72BA">
      <w:pPr>
        <w:ind w:left="360"/>
        <w:rPr>
          <w:rFonts w:ascii="Arial" w:hAnsi="Arial" w:cs="Arial"/>
        </w:rPr>
      </w:pPr>
    </w:p>
    <w:p w:rsidR="00D7056B" w:rsidRPr="007A72BA" w:rsidRDefault="00D7056B" w:rsidP="00D7056B">
      <w:pPr>
        <w:ind w:left="360"/>
        <w:rPr>
          <w:rFonts w:ascii="Arial" w:hAnsi="Arial" w:cs="Arial"/>
        </w:rPr>
      </w:pPr>
      <w:r w:rsidRPr="007A72BA">
        <w:rPr>
          <w:rFonts w:ascii="Arial" w:hAnsi="Arial" w:cs="Arial"/>
        </w:rPr>
        <w:t>[</w:t>
      </w:r>
      <w:r w:rsidR="000B5036">
        <w:rPr>
          <w:rFonts w:ascii="Arial" w:hAnsi="Arial" w:cs="Arial"/>
        </w:rPr>
        <w:t>5</w:t>
      </w:r>
      <w:r w:rsidRPr="007A72BA">
        <w:rPr>
          <w:rFonts w:ascii="Arial" w:hAnsi="Arial" w:cs="Arial"/>
        </w:rPr>
        <w:t xml:space="preserve">] Thomas Young. </w:t>
      </w:r>
      <w:proofErr w:type="gramStart"/>
      <w:r w:rsidRPr="007A72BA">
        <w:rPr>
          <w:rFonts w:ascii="Arial" w:hAnsi="Arial" w:cs="Arial"/>
        </w:rPr>
        <w:t>Mars Program Independent Assessment Team Summary Report.</w:t>
      </w:r>
      <w:proofErr w:type="gramEnd"/>
      <w:r w:rsidRPr="007A72BA">
        <w:rPr>
          <w:rFonts w:ascii="Arial" w:hAnsi="Arial" w:cs="Arial"/>
        </w:rPr>
        <w:t xml:space="preserve"> </w:t>
      </w:r>
      <w:proofErr w:type="gramStart"/>
      <w:r w:rsidRPr="007A72BA">
        <w:rPr>
          <w:rFonts w:ascii="Arial" w:hAnsi="Arial" w:cs="Arial"/>
        </w:rPr>
        <w:t xml:space="preserve">Draft #7 </w:t>
      </w:r>
      <w:r>
        <w:rPr>
          <w:rFonts w:ascii="Arial" w:hAnsi="Arial" w:cs="Arial"/>
        </w:rPr>
        <w:t>2000-03-13</w:t>
      </w:r>
      <w:r w:rsidRPr="007A72BA">
        <w:rPr>
          <w:rFonts w:ascii="Arial" w:hAnsi="Arial" w:cs="Arial"/>
        </w:rPr>
        <w:t>.</w:t>
      </w:r>
      <w:proofErr w:type="gramEnd"/>
      <w:r w:rsidRPr="007A72BA">
        <w:rPr>
          <w:rFonts w:ascii="Arial" w:hAnsi="Arial" w:cs="Arial"/>
        </w:rPr>
        <w:t xml:space="preserve"> </w:t>
      </w:r>
      <w:proofErr w:type="gramStart"/>
      <w:r w:rsidRPr="007A72BA">
        <w:rPr>
          <w:rFonts w:ascii="Arial" w:hAnsi="Arial" w:cs="Arial"/>
        </w:rPr>
        <w:t>House Science and Technology Committee.</w:t>
      </w:r>
      <w:proofErr w:type="gramEnd"/>
      <w:r w:rsidRPr="007A72BA">
        <w:rPr>
          <w:rFonts w:ascii="Arial" w:hAnsi="Arial" w:cs="Arial"/>
        </w:rPr>
        <w:t xml:space="preserve"> </w:t>
      </w:r>
      <w:hyperlink r:id="rId14" w:history="1">
        <w:r w:rsidRPr="007A72BA">
          <w:rPr>
            <w:rStyle w:val="Hyperlink"/>
            <w:rFonts w:ascii="Arial" w:hAnsi="Arial" w:cs="Arial"/>
          </w:rPr>
          <w:t>http</w:t>
        </w:r>
      </w:hyperlink>
      <w:hyperlink r:id="rId15" w:history="1">
        <w:proofErr w:type="gramStart"/>
        <w:r w:rsidRPr="007A72BA">
          <w:rPr>
            <w:rStyle w:val="Hyperlink"/>
            <w:rFonts w:ascii="Arial" w:hAnsi="Arial" w:cs="Arial"/>
          </w:rPr>
          <w:t>:/</w:t>
        </w:r>
        <w:proofErr w:type="gramEnd"/>
        <w:r w:rsidRPr="007A72BA">
          <w:rPr>
            <w:rStyle w:val="Hyperlink"/>
            <w:rFonts w:ascii="Arial" w:hAnsi="Arial" w:cs="Arial"/>
          </w:rPr>
          <w:t>/www.spaceref.com/news/viewpr.html?pid=1444</w:t>
        </w:r>
      </w:hyperlink>
      <w:r w:rsidRPr="007A72BA">
        <w:rPr>
          <w:rFonts w:ascii="Arial" w:hAnsi="Arial" w:cs="Arial"/>
        </w:rPr>
        <w:t xml:space="preserve">. </w:t>
      </w:r>
      <w:proofErr w:type="gramStart"/>
      <w:r w:rsidRPr="007A72BA">
        <w:rPr>
          <w:rFonts w:ascii="Arial" w:hAnsi="Arial" w:cs="Arial"/>
        </w:rPr>
        <w:t>Retrieved 2012-02-07.</w:t>
      </w:r>
      <w:proofErr w:type="gramEnd"/>
    </w:p>
    <w:p w:rsidR="007A72BA" w:rsidRPr="007A72BA" w:rsidRDefault="007A72BA" w:rsidP="007A72BA">
      <w:pPr>
        <w:ind w:left="360"/>
        <w:rPr>
          <w:rFonts w:ascii="Arial" w:hAnsi="Arial" w:cs="Arial"/>
        </w:rPr>
      </w:pPr>
    </w:p>
    <w:p w:rsidR="007A72BA" w:rsidRPr="007A72BA" w:rsidRDefault="007A72BA" w:rsidP="007A72BA">
      <w:pPr>
        <w:ind w:left="360"/>
        <w:rPr>
          <w:rFonts w:ascii="Arial" w:hAnsi="Arial" w:cs="Arial"/>
          <w:color w:val="auto"/>
        </w:rPr>
      </w:pPr>
    </w:p>
    <w:sectPr w:rsidR="007A72BA" w:rsidRPr="007A72BA" w:rsidSect="007737CB">
      <w:footerReference w:type="even" r:id="rId16"/>
      <w:footerReference w:type="default" r:id="rId1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5E" w:rsidRDefault="00E17B5E">
      <w:r>
        <w:separator/>
      </w:r>
    </w:p>
  </w:endnote>
  <w:endnote w:type="continuationSeparator" w:id="0">
    <w:p w:rsidR="00E17B5E" w:rsidRDefault="00E1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88" w:rsidRDefault="00476F4F" w:rsidP="00912C8F">
    <w:pPr>
      <w:pStyle w:val="Footer"/>
      <w:framePr w:wrap="around" w:vAnchor="text" w:hAnchor="margin" w:xAlign="center" w:y="1"/>
      <w:rPr>
        <w:rStyle w:val="PageNumber"/>
      </w:rPr>
    </w:pPr>
    <w:r>
      <w:rPr>
        <w:rStyle w:val="PageNumber"/>
      </w:rPr>
      <w:fldChar w:fldCharType="begin"/>
    </w:r>
    <w:r w:rsidR="005E6F88">
      <w:rPr>
        <w:rStyle w:val="PageNumber"/>
      </w:rPr>
      <w:instrText xml:space="preserve">PAGE  </w:instrText>
    </w:r>
    <w:r>
      <w:rPr>
        <w:rStyle w:val="PageNumber"/>
      </w:rPr>
      <w:fldChar w:fldCharType="end"/>
    </w:r>
  </w:p>
  <w:p w:rsidR="005E6F88" w:rsidRDefault="005E6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88" w:rsidRDefault="00476F4F" w:rsidP="00912C8F">
    <w:pPr>
      <w:pStyle w:val="Footer"/>
      <w:framePr w:wrap="around" w:vAnchor="text" w:hAnchor="margin" w:xAlign="center" w:y="1"/>
      <w:rPr>
        <w:rStyle w:val="PageNumber"/>
      </w:rPr>
    </w:pPr>
    <w:r>
      <w:rPr>
        <w:rStyle w:val="PageNumber"/>
      </w:rPr>
      <w:fldChar w:fldCharType="begin"/>
    </w:r>
    <w:r w:rsidR="005E6F88">
      <w:rPr>
        <w:rStyle w:val="PageNumber"/>
      </w:rPr>
      <w:instrText xml:space="preserve">PAGE  </w:instrText>
    </w:r>
    <w:r>
      <w:rPr>
        <w:rStyle w:val="PageNumber"/>
      </w:rPr>
      <w:fldChar w:fldCharType="separate"/>
    </w:r>
    <w:r w:rsidR="00EE2DE9">
      <w:rPr>
        <w:rStyle w:val="PageNumber"/>
        <w:noProof/>
      </w:rPr>
      <w:t>1</w:t>
    </w:r>
    <w:r>
      <w:rPr>
        <w:rStyle w:val="PageNumber"/>
      </w:rPr>
      <w:fldChar w:fldCharType="end"/>
    </w:r>
  </w:p>
  <w:p w:rsidR="005E6F88" w:rsidRDefault="005E6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5E" w:rsidRDefault="00E17B5E">
      <w:r>
        <w:separator/>
      </w:r>
    </w:p>
  </w:footnote>
  <w:footnote w:type="continuationSeparator" w:id="0">
    <w:p w:rsidR="00E17B5E" w:rsidRDefault="00E17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B5B"/>
    <w:multiLevelType w:val="multilevel"/>
    <w:tmpl w:val="F7BA51FE"/>
    <w:lvl w:ilvl="0">
      <w:start w:val="1"/>
      <w:numFmt w:val="decimal"/>
      <w:pStyle w:val="headin"/>
      <w:lvlText w:val="%1."/>
      <w:lvlJc w:val="left"/>
      <w:pPr>
        <w:tabs>
          <w:tab w:val="num" w:pos="720"/>
        </w:tabs>
        <w:ind w:left="360" w:hanging="360"/>
      </w:pPr>
      <w:rPr>
        <w:rFonts w:ascii="Times New Roman" w:eastAsia="Times New Roman" w:hAnsi="Times New Roman" w:cs="Times New Roman" w:hint="default"/>
        <w:b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F0462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C4C666F"/>
    <w:multiLevelType w:val="hybridMultilevel"/>
    <w:tmpl w:val="E8EAF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E223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ED15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F7B3004"/>
    <w:multiLevelType w:val="hybridMultilevel"/>
    <w:tmpl w:val="7C02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C0E33"/>
    <w:rsid w:val="00022B44"/>
    <w:rsid w:val="000428C6"/>
    <w:rsid w:val="000448BA"/>
    <w:rsid w:val="00093682"/>
    <w:rsid w:val="000B5036"/>
    <w:rsid w:val="000C7462"/>
    <w:rsid w:val="000D29A0"/>
    <w:rsid w:val="000F078E"/>
    <w:rsid w:val="001014C6"/>
    <w:rsid w:val="00107ACC"/>
    <w:rsid w:val="00127098"/>
    <w:rsid w:val="00131BC4"/>
    <w:rsid w:val="00174AAD"/>
    <w:rsid w:val="001B4F9E"/>
    <w:rsid w:val="001B6B86"/>
    <w:rsid w:val="001E5A79"/>
    <w:rsid w:val="001E5F2F"/>
    <w:rsid w:val="001F55EF"/>
    <w:rsid w:val="00201D0B"/>
    <w:rsid w:val="00204F61"/>
    <w:rsid w:val="00207DD2"/>
    <w:rsid w:val="0025330A"/>
    <w:rsid w:val="00293659"/>
    <w:rsid w:val="00293979"/>
    <w:rsid w:val="002B1C5A"/>
    <w:rsid w:val="002D0564"/>
    <w:rsid w:val="002D56B9"/>
    <w:rsid w:val="003233F8"/>
    <w:rsid w:val="00325669"/>
    <w:rsid w:val="00346A26"/>
    <w:rsid w:val="00347429"/>
    <w:rsid w:val="00361D89"/>
    <w:rsid w:val="00391C07"/>
    <w:rsid w:val="003B0782"/>
    <w:rsid w:val="003B6EEA"/>
    <w:rsid w:val="003D2AA5"/>
    <w:rsid w:val="003E58AE"/>
    <w:rsid w:val="003F1A8D"/>
    <w:rsid w:val="00410A8D"/>
    <w:rsid w:val="0041618A"/>
    <w:rsid w:val="00426477"/>
    <w:rsid w:val="00430717"/>
    <w:rsid w:val="0045668A"/>
    <w:rsid w:val="00476F4F"/>
    <w:rsid w:val="00493A46"/>
    <w:rsid w:val="004C2314"/>
    <w:rsid w:val="004C4699"/>
    <w:rsid w:val="004D1DD1"/>
    <w:rsid w:val="00523CA6"/>
    <w:rsid w:val="00552C67"/>
    <w:rsid w:val="0056720E"/>
    <w:rsid w:val="00567523"/>
    <w:rsid w:val="00575EB5"/>
    <w:rsid w:val="00581801"/>
    <w:rsid w:val="005A0F9F"/>
    <w:rsid w:val="005B5A1C"/>
    <w:rsid w:val="005C3BE5"/>
    <w:rsid w:val="005C70C4"/>
    <w:rsid w:val="005E4BFB"/>
    <w:rsid w:val="005E6F88"/>
    <w:rsid w:val="005F5914"/>
    <w:rsid w:val="00611D9A"/>
    <w:rsid w:val="00620980"/>
    <w:rsid w:val="00663027"/>
    <w:rsid w:val="006A622A"/>
    <w:rsid w:val="006C1E99"/>
    <w:rsid w:val="006C4DF5"/>
    <w:rsid w:val="007574B0"/>
    <w:rsid w:val="007737CB"/>
    <w:rsid w:val="0077588B"/>
    <w:rsid w:val="007A72BA"/>
    <w:rsid w:val="007B79FB"/>
    <w:rsid w:val="007C3646"/>
    <w:rsid w:val="007D67A1"/>
    <w:rsid w:val="007F48F7"/>
    <w:rsid w:val="007F7550"/>
    <w:rsid w:val="00881481"/>
    <w:rsid w:val="008841F1"/>
    <w:rsid w:val="008979F7"/>
    <w:rsid w:val="008B35F8"/>
    <w:rsid w:val="008D2F6F"/>
    <w:rsid w:val="008E1332"/>
    <w:rsid w:val="00901275"/>
    <w:rsid w:val="00912C8F"/>
    <w:rsid w:val="009334C8"/>
    <w:rsid w:val="00964E99"/>
    <w:rsid w:val="0099382B"/>
    <w:rsid w:val="00993C9A"/>
    <w:rsid w:val="009C1058"/>
    <w:rsid w:val="009C72E6"/>
    <w:rsid w:val="009D241E"/>
    <w:rsid w:val="009D3A80"/>
    <w:rsid w:val="009E6516"/>
    <w:rsid w:val="00A0205F"/>
    <w:rsid w:val="00A35793"/>
    <w:rsid w:val="00A615CF"/>
    <w:rsid w:val="00A6506F"/>
    <w:rsid w:val="00AA64CD"/>
    <w:rsid w:val="00AB75B5"/>
    <w:rsid w:val="00AC5A7D"/>
    <w:rsid w:val="00AD5D89"/>
    <w:rsid w:val="00B109FE"/>
    <w:rsid w:val="00B201F2"/>
    <w:rsid w:val="00B22259"/>
    <w:rsid w:val="00B31FB6"/>
    <w:rsid w:val="00B32D15"/>
    <w:rsid w:val="00B729CE"/>
    <w:rsid w:val="00B75658"/>
    <w:rsid w:val="00BA2A89"/>
    <w:rsid w:val="00BD5FA8"/>
    <w:rsid w:val="00BD7117"/>
    <w:rsid w:val="00BE33A4"/>
    <w:rsid w:val="00BF3E48"/>
    <w:rsid w:val="00C17365"/>
    <w:rsid w:val="00C4746B"/>
    <w:rsid w:val="00CB2A60"/>
    <w:rsid w:val="00CC0E33"/>
    <w:rsid w:val="00CF2FCC"/>
    <w:rsid w:val="00CF47D9"/>
    <w:rsid w:val="00CF6B2E"/>
    <w:rsid w:val="00CF70E1"/>
    <w:rsid w:val="00D11294"/>
    <w:rsid w:val="00D12094"/>
    <w:rsid w:val="00D2779F"/>
    <w:rsid w:val="00D43E68"/>
    <w:rsid w:val="00D5059C"/>
    <w:rsid w:val="00D636A8"/>
    <w:rsid w:val="00D7056B"/>
    <w:rsid w:val="00D70D88"/>
    <w:rsid w:val="00D82371"/>
    <w:rsid w:val="00DA596B"/>
    <w:rsid w:val="00DC53F7"/>
    <w:rsid w:val="00DF4B36"/>
    <w:rsid w:val="00E17B5E"/>
    <w:rsid w:val="00E25088"/>
    <w:rsid w:val="00E47F0B"/>
    <w:rsid w:val="00E515FB"/>
    <w:rsid w:val="00E82227"/>
    <w:rsid w:val="00EB0496"/>
    <w:rsid w:val="00EB1F24"/>
    <w:rsid w:val="00EB2616"/>
    <w:rsid w:val="00EE06A1"/>
    <w:rsid w:val="00EE2DE9"/>
    <w:rsid w:val="00F5531C"/>
    <w:rsid w:val="00F71470"/>
    <w:rsid w:val="00F8082A"/>
    <w:rsid w:val="00FA2917"/>
    <w:rsid w:val="00FA48F3"/>
    <w:rsid w:val="00FC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33"/>
    <w:rPr>
      <w:color w:val="000000"/>
      <w:sz w:val="24"/>
    </w:rPr>
  </w:style>
  <w:style w:type="paragraph" w:styleId="Heading1">
    <w:name w:val="heading 1"/>
    <w:basedOn w:val="Normal"/>
    <w:next w:val="Normal"/>
    <w:qFormat/>
    <w:rsid w:val="00CC0E33"/>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C0E3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B2225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B22259"/>
    <w:pPr>
      <w:keepNext/>
      <w:numPr>
        <w:ilvl w:val="3"/>
        <w:numId w:val="3"/>
      </w:numPr>
      <w:spacing w:before="240" w:after="60"/>
      <w:outlineLvl w:val="3"/>
    </w:pPr>
    <w:rPr>
      <w:b/>
      <w:bCs/>
      <w:sz w:val="28"/>
      <w:szCs w:val="28"/>
    </w:rPr>
  </w:style>
  <w:style w:type="paragraph" w:styleId="Heading5">
    <w:name w:val="heading 5"/>
    <w:basedOn w:val="Normal"/>
    <w:next w:val="Normal"/>
    <w:qFormat/>
    <w:rsid w:val="00B22259"/>
    <w:pPr>
      <w:numPr>
        <w:ilvl w:val="4"/>
        <w:numId w:val="3"/>
      </w:numPr>
      <w:spacing w:before="240" w:after="60"/>
      <w:outlineLvl w:val="4"/>
    </w:pPr>
    <w:rPr>
      <w:b/>
      <w:bCs/>
      <w:i/>
      <w:iCs/>
      <w:sz w:val="26"/>
      <w:szCs w:val="26"/>
    </w:rPr>
  </w:style>
  <w:style w:type="paragraph" w:styleId="Heading6">
    <w:name w:val="heading 6"/>
    <w:basedOn w:val="Normal"/>
    <w:next w:val="Normal"/>
    <w:qFormat/>
    <w:rsid w:val="00B22259"/>
    <w:pPr>
      <w:numPr>
        <w:ilvl w:val="5"/>
        <w:numId w:val="3"/>
      </w:numPr>
      <w:spacing w:before="240" w:after="60"/>
      <w:outlineLvl w:val="5"/>
    </w:pPr>
    <w:rPr>
      <w:b/>
      <w:bCs/>
      <w:sz w:val="22"/>
      <w:szCs w:val="22"/>
    </w:rPr>
  </w:style>
  <w:style w:type="paragraph" w:styleId="Heading7">
    <w:name w:val="heading 7"/>
    <w:basedOn w:val="Normal"/>
    <w:next w:val="Normal"/>
    <w:qFormat/>
    <w:rsid w:val="00B22259"/>
    <w:pPr>
      <w:numPr>
        <w:ilvl w:val="6"/>
        <w:numId w:val="3"/>
      </w:numPr>
      <w:spacing w:before="240" w:after="60"/>
      <w:outlineLvl w:val="6"/>
    </w:pPr>
    <w:rPr>
      <w:szCs w:val="24"/>
    </w:rPr>
  </w:style>
  <w:style w:type="paragraph" w:styleId="Heading8">
    <w:name w:val="heading 8"/>
    <w:basedOn w:val="Normal"/>
    <w:next w:val="Normal"/>
    <w:qFormat/>
    <w:rsid w:val="00B22259"/>
    <w:pPr>
      <w:numPr>
        <w:ilvl w:val="7"/>
        <w:numId w:val="3"/>
      </w:numPr>
      <w:spacing w:before="240" w:after="60"/>
      <w:outlineLvl w:val="7"/>
    </w:pPr>
    <w:rPr>
      <w:i/>
      <w:iCs/>
      <w:szCs w:val="24"/>
    </w:rPr>
  </w:style>
  <w:style w:type="paragraph" w:styleId="Heading9">
    <w:name w:val="heading 9"/>
    <w:basedOn w:val="Normal"/>
    <w:next w:val="Normal"/>
    <w:qFormat/>
    <w:rsid w:val="00B2225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
    <w:name w:val="headin"/>
    <w:basedOn w:val="Normal"/>
    <w:rsid w:val="00B32D15"/>
    <w:pPr>
      <w:numPr>
        <w:numId w:val="1"/>
      </w:numPr>
      <w:autoSpaceDE w:val="0"/>
      <w:autoSpaceDN w:val="0"/>
      <w:adjustRightInd w:val="0"/>
    </w:pPr>
    <w:rPr>
      <w:b/>
      <w:szCs w:val="24"/>
    </w:rPr>
  </w:style>
  <w:style w:type="paragraph" w:styleId="Footer">
    <w:name w:val="footer"/>
    <w:basedOn w:val="Normal"/>
    <w:rsid w:val="00AD5D89"/>
    <w:pPr>
      <w:tabs>
        <w:tab w:val="center" w:pos="4320"/>
        <w:tab w:val="right" w:pos="8640"/>
      </w:tabs>
    </w:pPr>
  </w:style>
  <w:style w:type="character" w:styleId="PageNumber">
    <w:name w:val="page number"/>
    <w:basedOn w:val="DefaultParagraphFont"/>
    <w:rsid w:val="00AD5D89"/>
  </w:style>
  <w:style w:type="paragraph" w:styleId="TOC1">
    <w:name w:val="toc 1"/>
    <w:basedOn w:val="Normal"/>
    <w:next w:val="Normal"/>
    <w:autoRedefine/>
    <w:uiPriority w:val="39"/>
    <w:rsid w:val="00293979"/>
    <w:pPr>
      <w:tabs>
        <w:tab w:val="left" w:pos="440"/>
        <w:tab w:val="right" w:leader="dot" w:pos="8630"/>
      </w:tabs>
    </w:pPr>
    <w:rPr>
      <w:b/>
      <w:noProof/>
    </w:rPr>
  </w:style>
  <w:style w:type="paragraph" w:styleId="TOC2">
    <w:name w:val="toc 2"/>
    <w:basedOn w:val="Normal"/>
    <w:next w:val="Normal"/>
    <w:autoRedefine/>
    <w:uiPriority w:val="39"/>
    <w:rsid w:val="00B22259"/>
    <w:pPr>
      <w:ind w:left="240"/>
    </w:pPr>
  </w:style>
  <w:style w:type="character" w:styleId="Hyperlink">
    <w:name w:val="Hyperlink"/>
    <w:basedOn w:val="DefaultParagraphFont"/>
    <w:uiPriority w:val="99"/>
    <w:rsid w:val="00B22259"/>
    <w:rPr>
      <w:color w:val="0000FF"/>
      <w:u w:val="single"/>
    </w:rPr>
  </w:style>
  <w:style w:type="character" w:styleId="Strong">
    <w:name w:val="Strong"/>
    <w:basedOn w:val="DefaultParagraphFont"/>
    <w:qFormat/>
    <w:rsid w:val="005A0F9F"/>
    <w:rPr>
      <w:b/>
      <w:bCs/>
    </w:rPr>
  </w:style>
  <w:style w:type="paragraph" w:styleId="PlainText">
    <w:name w:val="Plain Text"/>
    <w:basedOn w:val="Normal"/>
    <w:rsid w:val="007C3646"/>
    <w:rPr>
      <w:rFonts w:ascii="Courier New" w:eastAsia="Batang" w:hAnsi="Courier New" w:cs="Courier New"/>
      <w:color w:val="auto"/>
      <w:sz w:val="20"/>
      <w:lang w:eastAsia="ko-KR"/>
    </w:rPr>
  </w:style>
  <w:style w:type="character" w:styleId="FollowedHyperlink">
    <w:name w:val="FollowedHyperlink"/>
    <w:basedOn w:val="DefaultParagraphFont"/>
    <w:rsid w:val="00107ACC"/>
    <w:rPr>
      <w:color w:val="800080" w:themeColor="followedHyperlink"/>
      <w:u w:val="single"/>
    </w:rPr>
  </w:style>
  <w:style w:type="paragraph" w:styleId="ListParagraph">
    <w:name w:val="List Paragraph"/>
    <w:basedOn w:val="Normal"/>
    <w:uiPriority w:val="34"/>
    <w:qFormat/>
    <w:rsid w:val="001F55EF"/>
    <w:pPr>
      <w:ind w:left="720"/>
      <w:contextualSpacing/>
    </w:pPr>
  </w:style>
  <w:style w:type="paragraph" w:styleId="BalloonText">
    <w:name w:val="Balloon Text"/>
    <w:basedOn w:val="Normal"/>
    <w:link w:val="BalloonTextChar"/>
    <w:rsid w:val="004C4699"/>
    <w:rPr>
      <w:rFonts w:ascii="Tahoma" w:hAnsi="Tahoma" w:cs="Tahoma"/>
      <w:sz w:val="16"/>
      <w:szCs w:val="16"/>
    </w:rPr>
  </w:style>
  <w:style w:type="character" w:customStyle="1" w:styleId="BalloonTextChar">
    <w:name w:val="Balloon Text Char"/>
    <w:basedOn w:val="DefaultParagraphFont"/>
    <w:link w:val="BalloonText"/>
    <w:rsid w:val="004C46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33"/>
    <w:rPr>
      <w:color w:val="000000"/>
      <w:sz w:val="24"/>
    </w:rPr>
  </w:style>
  <w:style w:type="paragraph" w:styleId="Heading1">
    <w:name w:val="heading 1"/>
    <w:basedOn w:val="Normal"/>
    <w:next w:val="Normal"/>
    <w:qFormat/>
    <w:rsid w:val="00CC0E33"/>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C0E3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B2225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B22259"/>
    <w:pPr>
      <w:keepNext/>
      <w:numPr>
        <w:ilvl w:val="3"/>
        <w:numId w:val="3"/>
      </w:numPr>
      <w:spacing w:before="240" w:after="60"/>
      <w:outlineLvl w:val="3"/>
    </w:pPr>
    <w:rPr>
      <w:b/>
      <w:bCs/>
      <w:sz w:val="28"/>
      <w:szCs w:val="28"/>
    </w:rPr>
  </w:style>
  <w:style w:type="paragraph" w:styleId="Heading5">
    <w:name w:val="heading 5"/>
    <w:basedOn w:val="Normal"/>
    <w:next w:val="Normal"/>
    <w:qFormat/>
    <w:rsid w:val="00B22259"/>
    <w:pPr>
      <w:numPr>
        <w:ilvl w:val="4"/>
        <w:numId w:val="3"/>
      </w:numPr>
      <w:spacing w:before="240" w:after="60"/>
      <w:outlineLvl w:val="4"/>
    </w:pPr>
    <w:rPr>
      <w:b/>
      <w:bCs/>
      <w:i/>
      <w:iCs/>
      <w:sz w:val="26"/>
      <w:szCs w:val="26"/>
    </w:rPr>
  </w:style>
  <w:style w:type="paragraph" w:styleId="Heading6">
    <w:name w:val="heading 6"/>
    <w:basedOn w:val="Normal"/>
    <w:next w:val="Normal"/>
    <w:qFormat/>
    <w:rsid w:val="00B22259"/>
    <w:pPr>
      <w:numPr>
        <w:ilvl w:val="5"/>
        <w:numId w:val="3"/>
      </w:numPr>
      <w:spacing w:before="240" w:after="60"/>
      <w:outlineLvl w:val="5"/>
    </w:pPr>
    <w:rPr>
      <w:b/>
      <w:bCs/>
      <w:sz w:val="22"/>
      <w:szCs w:val="22"/>
    </w:rPr>
  </w:style>
  <w:style w:type="paragraph" w:styleId="Heading7">
    <w:name w:val="heading 7"/>
    <w:basedOn w:val="Normal"/>
    <w:next w:val="Normal"/>
    <w:qFormat/>
    <w:rsid w:val="00B22259"/>
    <w:pPr>
      <w:numPr>
        <w:ilvl w:val="6"/>
        <w:numId w:val="3"/>
      </w:numPr>
      <w:spacing w:before="240" w:after="60"/>
      <w:outlineLvl w:val="6"/>
    </w:pPr>
    <w:rPr>
      <w:szCs w:val="24"/>
    </w:rPr>
  </w:style>
  <w:style w:type="paragraph" w:styleId="Heading8">
    <w:name w:val="heading 8"/>
    <w:basedOn w:val="Normal"/>
    <w:next w:val="Normal"/>
    <w:qFormat/>
    <w:rsid w:val="00B22259"/>
    <w:pPr>
      <w:numPr>
        <w:ilvl w:val="7"/>
        <w:numId w:val="3"/>
      </w:numPr>
      <w:spacing w:before="240" w:after="60"/>
      <w:outlineLvl w:val="7"/>
    </w:pPr>
    <w:rPr>
      <w:i/>
      <w:iCs/>
      <w:szCs w:val="24"/>
    </w:rPr>
  </w:style>
  <w:style w:type="paragraph" w:styleId="Heading9">
    <w:name w:val="heading 9"/>
    <w:basedOn w:val="Normal"/>
    <w:next w:val="Normal"/>
    <w:qFormat/>
    <w:rsid w:val="00B2225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
    <w:name w:val="headin"/>
    <w:basedOn w:val="Normal"/>
    <w:rsid w:val="00B32D15"/>
    <w:pPr>
      <w:numPr>
        <w:numId w:val="1"/>
      </w:numPr>
      <w:autoSpaceDE w:val="0"/>
      <w:autoSpaceDN w:val="0"/>
      <w:adjustRightInd w:val="0"/>
    </w:pPr>
    <w:rPr>
      <w:b/>
      <w:szCs w:val="24"/>
    </w:rPr>
  </w:style>
  <w:style w:type="paragraph" w:styleId="Footer">
    <w:name w:val="footer"/>
    <w:basedOn w:val="Normal"/>
    <w:rsid w:val="00AD5D89"/>
    <w:pPr>
      <w:tabs>
        <w:tab w:val="center" w:pos="4320"/>
        <w:tab w:val="right" w:pos="8640"/>
      </w:tabs>
    </w:pPr>
  </w:style>
  <w:style w:type="character" w:styleId="PageNumber">
    <w:name w:val="page number"/>
    <w:basedOn w:val="DefaultParagraphFont"/>
    <w:rsid w:val="00AD5D89"/>
  </w:style>
  <w:style w:type="paragraph" w:styleId="TOC1">
    <w:name w:val="toc 1"/>
    <w:basedOn w:val="Normal"/>
    <w:next w:val="Normal"/>
    <w:autoRedefine/>
    <w:uiPriority w:val="39"/>
    <w:rsid w:val="00293979"/>
    <w:pPr>
      <w:tabs>
        <w:tab w:val="left" w:pos="440"/>
        <w:tab w:val="right" w:leader="dot" w:pos="8630"/>
      </w:tabs>
    </w:pPr>
    <w:rPr>
      <w:b/>
      <w:noProof/>
    </w:rPr>
  </w:style>
  <w:style w:type="paragraph" w:styleId="TOC2">
    <w:name w:val="toc 2"/>
    <w:basedOn w:val="Normal"/>
    <w:next w:val="Normal"/>
    <w:autoRedefine/>
    <w:uiPriority w:val="39"/>
    <w:rsid w:val="00B22259"/>
    <w:pPr>
      <w:ind w:left="240"/>
    </w:pPr>
  </w:style>
  <w:style w:type="character" w:styleId="Hyperlink">
    <w:name w:val="Hyperlink"/>
    <w:basedOn w:val="DefaultParagraphFont"/>
    <w:uiPriority w:val="99"/>
    <w:rsid w:val="00B22259"/>
    <w:rPr>
      <w:color w:val="0000FF"/>
      <w:u w:val="single"/>
    </w:rPr>
  </w:style>
  <w:style w:type="character" w:styleId="Strong">
    <w:name w:val="Strong"/>
    <w:basedOn w:val="DefaultParagraphFont"/>
    <w:qFormat/>
    <w:rsid w:val="005A0F9F"/>
    <w:rPr>
      <w:b/>
      <w:bCs/>
    </w:rPr>
  </w:style>
  <w:style w:type="paragraph" w:styleId="PlainText">
    <w:name w:val="Plain Text"/>
    <w:basedOn w:val="Normal"/>
    <w:rsid w:val="007C3646"/>
    <w:rPr>
      <w:rFonts w:ascii="Courier New" w:eastAsia="Batang" w:hAnsi="Courier New" w:cs="Courier New"/>
      <w:color w:val="auto"/>
      <w:sz w:val="20"/>
      <w:lang w:eastAsia="ko-KR"/>
    </w:rPr>
  </w:style>
  <w:style w:type="character" w:styleId="FollowedHyperlink">
    <w:name w:val="FollowedHyperlink"/>
    <w:basedOn w:val="DefaultParagraphFont"/>
    <w:rsid w:val="00107ACC"/>
    <w:rPr>
      <w:color w:val="800080" w:themeColor="followedHyperlink"/>
      <w:u w:val="single"/>
    </w:rPr>
  </w:style>
  <w:style w:type="paragraph" w:styleId="ListParagraph">
    <w:name w:val="List Paragraph"/>
    <w:basedOn w:val="Normal"/>
    <w:uiPriority w:val="34"/>
    <w:qFormat/>
    <w:rsid w:val="001F55EF"/>
    <w:pPr>
      <w:ind w:left="720"/>
      <w:contextualSpacing/>
    </w:pPr>
  </w:style>
  <w:style w:type="paragraph" w:styleId="BalloonText">
    <w:name w:val="Balloon Text"/>
    <w:basedOn w:val="Normal"/>
    <w:link w:val="BalloonTextChar"/>
    <w:rsid w:val="004C4699"/>
    <w:rPr>
      <w:rFonts w:ascii="Tahoma" w:hAnsi="Tahoma" w:cs="Tahoma"/>
      <w:sz w:val="16"/>
      <w:szCs w:val="16"/>
    </w:rPr>
  </w:style>
  <w:style w:type="character" w:customStyle="1" w:styleId="BalloonTextChar">
    <w:name w:val="Balloon Text Char"/>
    <w:basedOn w:val="DefaultParagraphFont"/>
    <w:link w:val="BalloonText"/>
    <w:rsid w:val="004C46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197498194">
      <w:bodyDiv w:val="1"/>
      <w:marLeft w:val="0"/>
      <w:marRight w:val="0"/>
      <w:marTop w:val="0"/>
      <w:marBottom w:val="0"/>
      <w:divBdr>
        <w:top w:val="none" w:sz="0" w:space="0" w:color="auto"/>
        <w:left w:val="none" w:sz="0" w:space="0" w:color="auto"/>
        <w:bottom w:val="none" w:sz="0" w:space="0" w:color="auto"/>
        <w:right w:val="none" w:sz="0" w:space="0" w:color="auto"/>
      </w:divBdr>
    </w:div>
    <w:div w:id="1350252621">
      <w:bodyDiv w:val="1"/>
      <w:marLeft w:val="0"/>
      <w:marRight w:val="0"/>
      <w:marTop w:val="0"/>
      <w:marBottom w:val="0"/>
      <w:divBdr>
        <w:top w:val="none" w:sz="0" w:space="0" w:color="auto"/>
        <w:left w:val="none" w:sz="0" w:space="0" w:color="auto"/>
        <w:bottom w:val="none" w:sz="0" w:space="0" w:color="auto"/>
        <w:right w:val="none" w:sz="0" w:space="0" w:color="auto"/>
      </w:divBdr>
      <w:divsChild>
        <w:div w:id="443379048">
          <w:marLeft w:val="547"/>
          <w:marRight w:val="0"/>
          <w:marTop w:val="106"/>
          <w:marBottom w:val="0"/>
          <w:divBdr>
            <w:top w:val="none" w:sz="0" w:space="0" w:color="auto"/>
            <w:left w:val="none" w:sz="0" w:space="0" w:color="auto"/>
            <w:bottom w:val="none" w:sz="0" w:space="0" w:color="auto"/>
            <w:right w:val="none" w:sz="0" w:space="0" w:color="auto"/>
          </w:divBdr>
        </w:div>
        <w:div w:id="1236817009">
          <w:marLeft w:val="547"/>
          <w:marRight w:val="0"/>
          <w:marTop w:val="106"/>
          <w:marBottom w:val="0"/>
          <w:divBdr>
            <w:top w:val="none" w:sz="0" w:space="0" w:color="auto"/>
            <w:left w:val="none" w:sz="0" w:space="0" w:color="auto"/>
            <w:bottom w:val="none" w:sz="0" w:space="0" w:color="auto"/>
            <w:right w:val="none" w:sz="0" w:space="0" w:color="auto"/>
          </w:divBdr>
        </w:div>
        <w:div w:id="82366545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zzle.com/articles/integration-testing-vs-system-testi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zzle.com/articles/integration-testing-vs-system-testin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perfect.com.au/info_scope_creep_mgmt.php" TargetMode="External"/><Relationship Id="rId5" Type="http://schemas.openxmlformats.org/officeDocument/2006/relationships/webSettings" Target="webSettings.xml"/><Relationship Id="rId15" Type="http://schemas.openxmlformats.org/officeDocument/2006/relationships/hyperlink" Target="http://www.spaceref.com/news/viewpr.html?pid=1444" TargetMode="External"/><Relationship Id="rId10" Type="http://schemas.openxmlformats.org/officeDocument/2006/relationships/hyperlink" Target="http://globalprojectstrategy.com/lessons/case.php?i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obalprojectstrategy.com/lessons/case.php?id=10" TargetMode="External"/><Relationship Id="rId14" Type="http://schemas.openxmlformats.org/officeDocument/2006/relationships/hyperlink" Target="http://www.spaceref.com/news/viewpr.html?pid=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E87E-986B-4683-96F0-CC96995B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CS/SE 6354 Advanced Software Engineering (Summer 2007)</vt:lpstr>
    </vt:vector>
  </TitlesOfParts>
  <Company>Hewlett-Packard</Company>
  <LinksUpToDate>false</LinksUpToDate>
  <CharactersWithSpaces>13087</CharactersWithSpaces>
  <SharedDoc>false</SharedDoc>
  <HLinks>
    <vt:vector size="144" baseType="variant">
      <vt:variant>
        <vt:i4>1703991</vt:i4>
      </vt:variant>
      <vt:variant>
        <vt:i4>140</vt:i4>
      </vt:variant>
      <vt:variant>
        <vt:i4>0</vt:i4>
      </vt:variant>
      <vt:variant>
        <vt:i4>5</vt:i4>
      </vt:variant>
      <vt:variant>
        <vt:lpwstr/>
      </vt:variant>
      <vt:variant>
        <vt:lpwstr>_Toc170052385</vt:lpwstr>
      </vt:variant>
      <vt:variant>
        <vt:i4>1703991</vt:i4>
      </vt:variant>
      <vt:variant>
        <vt:i4>134</vt:i4>
      </vt:variant>
      <vt:variant>
        <vt:i4>0</vt:i4>
      </vt:variant>
      <vt:variant>
        <vt:i4>5</vt:i4>
      </vt:variant>
      <vt:variant>
        <vt:lpwstr/>
      </vt:variant>
      <vt:variant>
        <vt:lpwstr>_Toc170052384</vt:lpwstr>
      </vt:variant>
      <vt:variant>
        <vt:i4>1703991</vt:i4>
      </vt:variant>
      <vt:variant>
        <vt:i4>128</vt:i4>
      </vt:variant>
      <vt:variant>
        <vt:i4>0</vt:i4>
      </vt:variant>
      <vt:variant>
        <vt:i4>5</vt:i4>
      </vt:variant>
      <vt:variant>
        <vt:lpwstr/>
      </vt:variant>
      <vt:variant>
        <vt:lpwstr>_Toc170052383</vt:lpwstr>
      </vt:variant>
      <vt:variant>
        <vt:i4>1703991</vt:i4>
      </vt:variant>
      <vt:variant>
        <vt:i4>122</vt:i4>
      </vt:variant>
      <vt:variant>
        <vt:i4>0</vt:i4>
      </vt:variant>
      <vt:variant>
        <vt:i4>5</vt:i4>
      </vt:variant>
      <vt:variant>
        <vt:lpwstr/>
      </vt:variant>
      <vt:variant>
        <vt:lpwstr>_Toc170052382</vt:lpwstr>
      </vt:variant>
      <vt:variant>
        <vt:i4>1703991</vt:i4>
      </vt:variant>
      <vt:variant>
        <vt:i4>116</vt:i4>
      </vt:variant>
      <vt:variant>
        <vt:i4>0</vt:i4>
      </vt:variant>
      <vt:variant>
        <vt:i4>5</vt:i4>
      </vt:variant>
      <vt:variant>
        <vt:lpwstr/>
      </vt:variant>
      <vt:variant>
        <vt:lpwstr>_Toc170052381</vt:lpwstr>
      </vt:variant>
      <vt:variant>
        <vt:i4>1703991</vt:i4>
      </vt:variant>
      <vt:variant>
        <vt:i4>110</vt:i4>
      </vt:variant>
      <vt:variant>
        <vt:i4>0</vt:i4>
      </vt:variant>
      <vt:variant>
        <vt:i4>5</vt:i4>
      </vt:variant>
      <vt:variant>
        <vt:lpwstr/>
      </vt:variant>
      <vt:variant>
        <vt:lpwstr>_Toc170052380</vt:lpwstr>
      </vt:variant>
      <vt:variant>
        <vt:i4>1376311</vt:i4>
      </vt:variant>
      <vt:variant>
        <vt:i4>104</vt:i4>
      </vt:variant>
      <vt:variant>
        <vt:i4>0</vt:i4>
      </vt:variant>
      <vt:variant>
        <vt:i4>5</vt:i4>
      </vt:variant>
      <vt:variant>
        <vt:lpwstr/>
      </vt:variant>
      <vt:variant>
        <vt:lpwstr>_Toc170052379</vt:lpwstr>
      </vt:variant>
      <vt:variant>
        <vt:i4>1376311</vt:i4>
      </vt:variant>
      <vt:variant>
        <vt:i4>98</vt:i4>
      </vt:variant>
      <vt:variant>
        <vt:i4>0</vt:i4>
      </vt:variant>
      <vt:variant>
        <vt:i4>5</vt:i4>
      </vt:variant>
      <vt:variant>
        <vt:lpwstr/>
      </vt:variant>
      <vt:variant>
        <vt:lpwstr>_Toc170052378</vt:lpwstr>
      </vt:variant>
      <vt:variant>
        <vt:i4>1376311</vt:i4>
      </vt:variant>
      <vt:variant>
        <vt:i4>92</vt:i4>
      </vt:variant>
      <vt:variant>
        <vt:i4>0</vt:i4>
      </vt:variant>
      <vt:variant>
        <vt:i4>5</vt:i4>
      </vt:variant>
      <vt:variant>
        <vt:lpwstr/>
      </vt:variant>
      <vt:variant>
        <vt:lpwstr>_Toc170052377</vt:lpwstr>
      </vt:variant>
      <vt:variant>
        <vt:i4>1376311</vt:i4>
      </vt:variant>
      <vt:variant>
        <vt:i4>86</vt:i4>
      </vt:variant>
      <vt:variant>
        <vt:i4>0</vt:i4>
      </vt:variant>
      <vt:variant>
        <vt:i4>5</vt:i4>
      </vt:variant>
      <vt:variant>
        <vt:lpwstr/>
      </vt:variant>
      <vt:variant>
        <vt:lpwstr>_Toc170052376</vt:lpwstr>
      </vt:variant>
      <vt:variant>
        <vt:i4>1376311</vt:i4>
      </vt:variant>
      <vt:variant>
        <vt:i4>80</vt:i4>
      </vt:variant>
      <vt:variant>
        <vt:i4>0</vt:i4>
      </vt:variant>
      <vt:variant>
        <vt:i4>5</vt:i4>
      </vt:variant>
      <vt:variant>
        <vt:lpwstr/>
      </vt:variant>
      <vt:variant>
        <vt:lpwstr>_Toc170052375</vt:lpwstr>
      </vt:variant>
      <vt:variant>
        <vt:i4>1376311</vt:i4>
      </vt:variant>
      <vt:variant>
        <vt:i4>74</vt:i4>
      </vt:variant>
      <vt:variant>
        <vt:i4>0</vt:i4>
      </vt:variant>
      <vt:variant>
        <vt:i4>5</vt:i4>
      </vt:variant>
      <vt:variant>
        <vt:lpwstr/>
      </vt:variant>
      <vt:variant>
        <vt:lpwstr>_Toc170052374</vt:lpwstr>
      </vt:variant>
      <vt:variant>
        <vt:i4>1376311</vt:i4>
      </vt:variant>
      <vt:variant>
        <vt:i4>68</vt:i4>
      </vt:variant>
      <vt:variant>
        <vt:i4>0</vt:i4>
      </vt:variant>
      <vt:variant>
        <vt:i4>5</vt:i4>
      </vt:variant>
      <vt:variant>
        <vt:lpwstr/>
      </vt:variant>
      <vt:variant>
        <vt:lpwstr>_Toc170052373</vt:lpwstr>
      </vt:variant>
      <vt:variant>
        <vt:i4>1376311</vt:i4>
      </vt:variant>
      <vt:variant>
        <vt:i4>62</vt:i4>
      </vt:variant>
      <vt:variant>
        <vt:i4>0</vt:i4>
      </vt:variant>
      <vt:variant>
        <vt:i4>5</vt:i4>
      </vt:variant>
      <vt:variant>
        <vt:lpwstr/>
      </vt:variant>
      <vt:variant>
        <vt:lpwstr>_Toc170052372</vt:lpwstr>
      </vt:variant>
      <vt:variant>
        <vt:i4>1376311</vt:i4>
      </vt:variant>
      <vt:variant>
        <vt:i4>56</vt:i4>
      </vt:variant>
      <vt:variant>
        <vt:i4>0</vt:i4>
      </vt:variant>
      <vt:variant>
        <vt:i4>5</vt:i4>
      </vt:variant>
      <vt:variant>
        <vt:lpwstr/>
      </vt:variant>
      <vt:variant>
        <vt:lpwstr>_Toc170052371</vt:lpwstr>
      </vt:variant>
      <vt:variant>
        <vt:i4>1376311</vt:i4>
      </vt:variant>
      <vt:variant>
        <vt:i4>50</vt:i4>
      </vt:variant>
      <vt:variant>
        <vt:i4>0</vt:i4>
      </vt:variant>
      <vt:variant>
        <vt:i4>5</vt:i4>
      </vt:variant>
      <vt:variant>
        <vt:lpwstr/>
      </vt:variant>
      <vt:variant>
        <vt:lpwstr>_Toc170052370</vt:lpwstr>
      </vt:variant>
      <vt:variant>
        <vt:i4>1310775</vt:i4>
      </vt:variant>
      <vt:variant>
        <vt:i4>44</vt:i4>
      </vt:variant>
      <vt:variant>
        <vt:i4>0</vt:i4>
      </vt:variant>
      <vt:variant>
        <vt:i4>5</vt:i4>
      </vt:variant>
      <vt:variant>
        <vt:lpwstr/>
      </vt:variant>
      <vt:variant>
        <vt:lpwstr>_Toc170052369</vt:lpwstr>
      </vt:variant>
      <vt:variant>
        <vt:i4>1310775</vt:i4>
      </vt:variant>
      <vt:variant>
        <vt:i4>38</vt:i4>
      </vt:variant>
      <vt:variant>
        <vt:i4>0</vt:i4>
      </vt:variant>
      <vt:variant>
        <vt:i4>5</vt:i4>
      </vt:variant>
      <vt:variant>
        <vt:lpwstr/>
      </vt:variant>
      <vt:variant>
        <vt:lpwstr>_Toc170052368</vt:lpwstr>
      </vt:variant>
      <vt:variant>
        <vt:i4>1310775</vt:i4>
      </vt:variant>
      <vt:variant>
        <vt:i4>32</vt:i4>
      </vt:variant>
      <vt:variant>
        <vt:i4>0</vt:i4>
      </vt:variant>
      <vt:variant>
        <vt:i4>5</vt:i4>
      </vt:variant>
      <vt:variant>
        <vt:lpwstr/>
      </vt:variant>
      <vt:variant>
        <vt:lpwstr>_Toc170052367</vt:lpwstr>
      </vt:variant>
      <vt:variant>
        <vt:i4>1310775</vt:i4>
      </vt:variant>
      <vt:variant>
        <vt:i4>26</vt:i4>
      </vt:variant>
      <vt:variant>
        <vt:i4>0</vt:i4>
      </vt:variant>
      <vt:variant>
        <vt:i4>5</vt:i4>
      </vt:variant>
      <vt:variant>
        <vt:lpwstr/>
      </vt:variant>
      <vt:variant>
        <vt:lpwstr>_Toc170052366</vt:lpwstr>
      </vt:variant>
      <vt:variant>
        <vt:i4>1310775</vt:i4>
      </vt:variant>
      <vt:variant>
        <vt:i4>20</vt:i4>
      </vt:variant>
      <vt:variant>
        <vt:i4>0</vt:i4>
      </vt:variant>
      <vt:variant>
        <vt:i4>5</vt:i4>
      </vt:variant>
      <vt:variant>
        <vt:lpwstr/>
      </vt:variant>
      <vt:variant>
        <vt:lpwstr>_Toc170052365</vt:lpwstr>
      </vt:variant>
      <vt:variant>
        <vt:i4>1310775</vt:i4>
      </vt:variant>
      <vt:variant>
        <vt:i4>14</vt:i4>
      </vt:variant>
      <vt:variant>
        <vt:i4>0</vt:i4>
      </vt:variant>
      <vt:variant>
        <vt:i4>5</vt:i4>
      </vt:variant>
      <vt:variant>
        <vt:lpwstr/>
      </vt:variant>
      <vt:variant>
        <vt:lpwstr>_Toc170052364</vt:lpwstr>
      </vt:variant>
      <vt:variant>
        <vt:i4>1310775</vt:i4>
      </vt:variant>
      <vt:variant>
        <vt:i4>8</vt:i4>
      </vt:variant>
      <vt:variant>
        <vt:i4>0</vt:i4>
      </vt:variant>
      <vt:variant>
        <vt:i4>5</vt:i4>
      </vt:variant>
      <vt:variant>
        <vt:lpwstr/>
      </vt:variant>
      <vt:variant>
        <vt:lpwstr>_Toc170052363</vt:lpwstr>
      </vt:variant>
      <vt:variant>
        <vt:i4>1310775</vt:i4>
      </vt:variant>
      <vt:variant>
        <vt:i4>2</vt:i4>
      </vt:variant>
      <vt:variant>
        <vt:i4>0</vt:i4>
      </vt:variant>
      <vt:variant>
        <vt:i4>5</vt:i4>
      </vt:variant>
      <vt:variant>
        <vt:lpwstr/>
      </vt:variant>
      <vt:variant>
        <vt:lpwstr>_Toc170052362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CS/SE 6354 Advanced Software Engineering (Summer 2007)</dc:title>
  <dc:creator>Santhosh</dc:creator>
  <cp:lastModifiedBy>1065643</cp:lastModifiedBy>
  <cp:revision>28</cp:revision>
  <cp:lastPrinted>2012-05-05T02:14:00Z</cp:lastPrinted>
  <dcterms:created xsi:type="dcterms:W3CDTF">2012-05-01T01:41:00Z</dcterms:created>
  <dcterms:modified xsi:type="dcterms:W3CDTF">2012-05-05T02:15:00Z</dcterms:modified>
</cp:coreProperties>
</file>